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5C" w:rsidRDefault="009A1984">
      <w:r>
        <w:t xml:space="preserve"> </w:t>
      </w:r>
      <w:bookmarkStart w:id="0" w:name="_GoBack"/>
      <w:bookmarkEnd w:id="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Tr="00244C41">
        <w:tc>
          <w:tcPr>
            <w:tcW w:w="9426" w:type="dxa"/>
            <w:gridSpan w:val="2"/>
            <w:tcBorders>
              <w:bottom w:val="nil"/>
            </w:tcBorders>
          </w:tcPr>
          <w:p w:rsidR="0076634B" w:rsidRPr="008D7BC5" w:rsidRDefault="0076634B" w:rsidP="00244C41">
            <w:pPr>
              <w:jc w:val="center"/>
              <w:rPr>
                <w:szCs w:val="24"/>
              </w:rPr>
            </w:pPr>
            <w:r>
              <w:rPr>
                <w:szCs w:val="24"/>
              </w:rPr>
              <w:t>Mateřská</w:t>
            </w:r>
            <w:r w:rsidR="00B354D7">
              <w:rPr>
                <w:szCs w:val="24"/>
              </w:rPr>
              <w:t xml:space="preserve"> škola Jahůdka, Bechyně, Na Libuši 859</w:t>
            </w:r>
            <w:r w:rsidRPr="008D7BC5">
              <w:rPr>
                <w:szCs w:val="24"/>
              </w:rPr>
              <w:t>, příspěvková organizace</w:t>
            </w:r>
          </w:p>
          <w:p w:rsidR="0076634B" w:rsidRPr="008D7BC5" w:rsidRDefault="0076634B" w:rsidP="00244C41">
            <w:pPr>
              <w:jc w:val="center"/>
              <w:rPr>
                <w:szCs w:val="24"/>
              </w:rPr>
            </w:pPr>
            <w:r w:rsidRPr="008D7BC5">
              <w:rPr>
                <w:szCs w:val="24"/>
              </w:rPr>
              <w:t>se sídlem</w:t>
            </w:r>
            <w:r w:rsidR="00B354D7">
              <w:rPr>
                <w:szCs w:val="24"/>
              </w:rPr>
              <w:t xml:space="preserve"> Na Libuši 859, 391 65 Bechyně</w:t>
            </w:r>
          </w:p>
        </w:tc>
      </w:tr>
      <w:tr w:rsidR="0076634B" w:rsidRPr="0076634B" w:rsidTr="00244C41">
        <w:trPr>
          <w:cantSplit/>
        </w:trPr>
        <w:tc>
          <w:tcPr>
            <w:tcW w:w="9426" w:type="dxa"/>
            <w:gridSpan w:val="2"/>
          </w:tcPr>
          <w:p w:rsidR="0076634B" w:rsidRPr="0076634B" w:rsidRDefault="0076634B" w:rsidP="00244C41">
            <w:pPr>
              <w:spacing w:before="120" w:line="240" w:lineRule="atLeast"/>
              <w:jc w:val="center"/>
              <w:rPr>
                <w:b/>
                <w:color w:val="0000FF"/>
                <w:sz w:val="28"/>
                <w:szCs w:val="24"/>
              </w:rPr>
            </w:pPr>
            <w:r w:rsidRPr="0076634B">
              <w:rPr>
                <w:b/>
                <w:caps/>
                <w:color w:val="0000FF"/>
                <w:sz w:val="28"/>
              </w:rPr>
              <w:t>49.  ŠKOLNÍ  ŘÁD MATEŘSKÉ ŠKOLY</w:t>
            </w:r>
            <w:r w:rsidR="000A1AFA">
              <w:rPr>
                <w:b/>
                <w:caps/>
                <w:color w:val="0000FF"/>
                <w:sz w:val="28"/>
              </w:rPr>
              <w:t xml:space="preserve"> 2019/2020</w:t>
            </w:r>
          </w:p>
        </w:tc>
      </w:tr>
      <w:tr w:rsidR="0076634B" w:rsidRPr="008D7BC5" w:rsidTr="00244C41">
        <w:tc>
          <w:tcPr>
            <w:tcW w:w="4465" w:type="dxa"/>
          </w:tcPr>
          <w:p w:rsidR="0076634B" w:rsidRPr="008D7BC5" w:rsidRDefault="0076634B" w:rsidP="00244C41">
            <w:pPr>
              <w:spacing w:before="120" w:line="240" w:lineRule="atLeast"/>
              <w:rPr>
                <w:color w:val="0000FF"/>
                <w:szCs w:val="24"/>
              </w:rPr>
            </w:pPr>
            <w:r w:rsidRPr="008D7BC5">
              <w:rPr>
                <w:color w:val="0000FF"/>
                <w:szCs w:val="24"/>
              </w:rPr>
              <w:t>Č.j.:               Spisový / skartační znak</w:t>
            </w:r>
          </w:p>
        </w:tc>
        <w:tc>
          <w:tcPr>
            <w:tcW w:w="4961" w:type="dxa"/>
          </w:tcPr>
          <w:p w:rsidR="0076634B" w:rsidRPr="008D7BC5" w:rsidRDefault="000A1AFA" w:rsidP="002762A5">
            <w:pPr>
              <w:spacing w:before="120" w:line="240" w:lineRule="atLeast"/>
              <w:rPr>
                <w:b/>
                <w:color w:val="0000FF"/>
                <w:szCs w:val="24"/>
              </w:rPr>
            </w:pPr>
            <w:r>
              <w:rPr>
                <w:b/>
                <w:color w:val="0000FF"/>
                <w:szCs w:val="24"/>
              </w:rPr>
              <w:t>170</w:t>
            </w:r>
            <w:r w:rsidR="0076634B" w:rsidRPr="008D7BC5">
              <w:rPr>
                <w:b/>
                <w:color w:val="0000FF"/>
                <w:szCs w:val="24"/>
              </w:rPr>
              <w:t>/201</w:t>
            </w:r>
            <w:r>
              <w:rPr>
                <w:b/>
                <w:color w:val="0000FF"/>
                <w:szCs w:val="24"/>
              </w:rPr>
              <w:t>9</w:t>
            </w:r>
            <w:r w:rsidR="0076634B" w:rsidRPr="008D7BC5">
              <w:rPr>
                <w:b/>
                <w:color w:val="0000FF"/>
                <w:szCs w:val="24"/>
              </w:rPr>
              <w:t xml:space="preserve">   </w:t>
            </w:r>
            <w:r w:rsidR="0076634B">
              <w:rPr>
                <w:b/>
                <w:color w:val="0000FF"/>
                <w:szCs w:val="24"/>
              </w:rPr>
              <w:t xml:space="preserve">              </w:t>
            </w:r>
            <w:r w:rsidR="0076634B" w:rsidRPr="008D7BC5">
              <w:rPr>
                <w:b/>
                <w:color w:val="0000FF"/>
                <w:szCs w:val="24"/>
              </w:rPr>
              <w:t xml:space="preserve">   A.1.      </w:t>
            </w:r>
            <w:r w:rsidR="0076634B">
              <w:rPr>
                <w:b/>
                <w:color w:val="0000FF"/>
                <w:szCs w:val="24"/>
              </w:rPr>
              <w:t xml:space="preserve">   </w:t>
            </w:r>
            <w:r w:rsidR="0076634B" w:rsidRPr="008D7BC5">
              <w:rPr>
                <w:b/>
                <w:color w:val="0000FF"/>
                <w:szCs w:val="24"/>
              </w:rPr>
              <w:t xml:space="preserve"> A10</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Vypracoval:</w:t>
            </w:r>
          </w:p>
        </w:tc>
        <w:tc>
          <w:tcPr>
            <w:tcW w:w="4961" w:type="dxa"/>
          </w:tcPr>
          <w:p w:rsidR="0076634B" w:rsidRPr="008D7BC5" w:rsidRDefault="00B354D7" w:rsidP="00244C41">
            <w:pPr>
              <w:pStyle w:val="DefinitionTerm"/>
              <w:widowControl/>
              <w:spacing w:before="120" w:line="240" w:lineRule="atLeast"/>
              <w:rPr>
                <w:szCs w:val="24"/>
              </w:rPr>
            </w:pPr>
            <w:r>
              <w:rPr>
                <w:szCs w:val="24"/>
              </w:rPr>
              <w:t>Dana Turečková</w:t>
            </w:r>
            <w:r w:rsidR="0076634B" w:rsidRPr="008D7BC5">
              <w:rPr>
                <w:szCs w:val="24"/>
              </w:rPr>
              <w:t>, ředitel</w:t>
            </w:r>
            <w:r w:rsidR="00530BF1">
              <w:rPr>
                <w:szCs w:val="24"/>
              </w:rPr>
              <w:t>ka</w:t>
            </w:r>
            <w:r w:rsidR="0076634B" w:rsidRPr="008D7BC5">
              <w:rPr>
                <w:szCs w:val="24"/>
              </w:rPr>
              <w:t xml:space="preserve"> školy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Schválil:</w:t>
            </w:r>
          </w:p>
        </w:tc>
        <w:tc>
          <w:tcPr>
            <w:tcW w:w="4961" w:type="dxa"/>
          </w:tcPr>
          <w:p w:rsidR="0076634B" w:rsidRPr="008D7BC5" w:rsidRDefault="00B354D7" w:rsidP="00244C41">
            <w:pPr>
              <w:spacing w:before="120" w:line="240" w:lineRule="atLeast"/>
              <w:rPr>
                <w:szCs w:val="24"/>
              </w:rPr>
            </w:pPr>
            <w:r>
              <w:rPr>
                <w:szCs w:val="24"/>
              </w:rPr>
              <w:t>Dana Turečková</w:t>
            </w:r>
            <w:r w:rsidR="0076634B" w:rsidRPr="008D7BC5">
              <w:rPr>
                <w:szCs w:val="24"/>
              </w:rPr>
              <w:t>, ředitel</w:t>
            </w:r>
            <w:r w:rsidR="00530BF1">
              <w:rPr>
                <w:szCs w:val="24"/>
              </w:rPr>
              <w:t>ka</w:t>
            </w:r>
            <w:r w:rsidR="0076634B" w:rsidRPr="008D7BC5">
              <w:rPr>
                <w:szCs w:val="24"/>
              </w:rPr>
              <w:t xml:space="preserve"> školy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Pedagogická rada projednala dne</w:t>
            </w:r>
          </w:p>
        </w:tc>
        <w:tc>
          <w:tcPr>
            <w:tcW w:w="4961" w:type="dxa"/>
          </w:tcPr>
          <w:p w:rsidR="0076634B" w:rsidRPr="008D7BC5" w:rsidRDefault="000A1AFA" w:rsidP="00244C41">
            <w:pPr>
              <w:spacing w:before="120" w:line="240" w:lineRule="atLeast"/>
              <w:rPr>
                <w:szCs w:val="24"/>
              </w:rPr>
            </w:pPr>
            <w:r>
              <w:rPr>
                <w:szCs w:val="24"/>
              </w:rPr>
              <w:t>29</w:t>
            </w:r>
            <w:r w:rsidR="002762A5">
              <w:rPr>
                <w:szCs w:val="24"/>
              </w:rPr>
              <w:t>.8.201</w:t>
            </w:r>
            <w:r>
              <w:rPr>
                <w:szCs w:val="24"/>
              </w:rPr>
              <w:t>9</w:t>
            </w:r>
          </w:p>
        </w:tc>
      </w:tr>
      <w:tr w:rsidR="0076634B" w:rsidTr="00244C41">
        <w:tc>
          <w:tcPr>
            <w:tcW w:w="4465" w:type="dxa"/>
          </w:tcPr>
          <w:p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rsidR="0076634B" w:rsidRPr="008D7BC5" w:rsidRDefault="0076634B" w:rsidP="00BA20B9">
            <w:pPr>
              <w:spacing w:before="120" w:line="240" w:lineRule="atLeast"/>
              <w:rPr>
                <w:szCs w:val="24"/>
              </w:rPr>
            </w:pPr>
            <w:r w:rsidRPr="008D7BC5">
              <w:rPr>
                <w:szCs w:val="24"/>
              </w:rPr>
              <w:t>1. 9. 201</w:t>
            </w:r>
            <w:r w:rsidR="000A1AFA">
              <w:rPr>
                <w:szCs w:val="24"/>
              </w:rPr>
              <w:t>9</w:t>
            </w:r>
            <w:r w:rsidRPr="008D7BC5">
              <w:rPr>
                <w:szCs w:val="24"/>
              </w:rPr>
              <w:t xml:space="preserve"> </w:t>
            </w:r>
          </w:p>
        </w:tc>
      </w:tr>
    </w:tbl>
    <w:p w:rsidR="00530BF1" w:rsidRDefault="00530BF1" w:rsidP="00ED4FF3">
      <w:pPr>
        <w:rPr>
          <w:szCs w:val="24"/>
        </w:rPr>
      </w:pPr>
    </w:p>
    <w:p w:rsidR="00A8295C" w:rsidRDefault="00A8295C" w:rsidP="00530BF1">
      <w:pPr>
        <w:jc w:val="both"/>
        <w:rPr>
          <w:szCs w:val="24"/>
        </w:rPr>
      </w:pPr>
      <w:r>
        <w:rPr>
          <w:szCs w:val="24"/>
        </w:rPr>
        <w:t xml:space="preserve">Ředitelka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BC5997">
        <w:rPr>
          <w:szCs w:val="24"/>
        </w:rPr>
        <w:t>, dále jen ŠZ</w:t>
      </w:r>
      <w:r>
        <w:rPr>
          <w:szCs w:val="24"/>
        </w:rPr>
        <w:t>)</w:t>
      </w:r>
      <w:r w:rsidR="007E59A0">
        <w:rPr>
          <w:szCs w:val="24"/>
        </w:rPr>
        <w:t>, v platném znění,</w:t>
      </w:r>
      <w:r>
        <w:rPr>
          <w:szCs w:val="24"/>
        </w:rPr>
        <w:t xml:space="preserve"> vydává </w:t>
      </w:r>
      <w:r w:rsidR="007E59A0">
        <w:rPr>
          <w:szCs w:val="24"/>
        </w:rPr>
        <w:t xml:space="preserve">školní </w:t>
      </w:r>
      <w:r>
        <w:rPr>
          <w:szCs w:val="24"/>
        </w:rPr>
        <w:t>řád</w:t>
      </w:r>
      <w:r w:rsidR="00BC5997">
        <w:rPr>
          <w:szCs w:val="24"/>
        </w:rPr>
        <w:t xml:space="preserve"> (dále jen ŠŘ)</w:t>
      </w:r>
      <w:r>
        <w:rPr>
          <w:szCs w:val="24"/>
        </w:rPr>
        <w:t>, kterým se upřesňují vzájemné vztahy mezi dětmi, jejich zákonnými zástupci a zaměstnanci školy.</w:t>
      </w:r>
    </w:p>
    <w:p w:rsidR="000A1AFA" w:rsidRDefault="00B354D7" w:rsidP="000A1AFA">
      <w:pPr>
        <w:spacing w:line="100" w:lineRule="atLeast"/>
        <w:jc w:val="both"/>
        <w:rPr>
          <w:szCs w:val="24"/>
        </w:rPr>
      </w:pPr>
      <w:r>
        <w:rPr>
          <w:szCs w:val="24"/>
        </w:rPr>
        <w:t>Zřizovatelem Mateřské školy Jahůdka je Město Bechyně, škola je právním subjektem, příspěvková organizace zastoupená ředitelkou školy Danou Turečkovou.</w:t>
      </w:r>
    </w:p>
    <w:p w:rsidR="000A1AFA" w:rsidRDefault="000A1AFA" w:rsidP="000A1AFA">
      <w:pPr>
        <w:spacing w:line="100" w:lineRule="atLeast"/>
        <w:jc w:val="both"/>
        <w:rPr>
          <w:szCs w:val="24"/>
        </w:rPr>
      </w:pPr>
      <w:r>
        <w:rPr>
          <w:szCs w:val="24"/>
        </w:rPr>
        <w:t>t</w:t>
      </w:r>
      <w:r w:rsidR="00185CB5">
        <w:rPr>
          <w:szCs w:val="24"/>
        </w:rPr>
        <w:t xml:space="preserve">elefon: 381 213 171, </w:t>
      </w:r>
      <w:r>
        <w:rPr>
          <w:szCs w:val="24"/>
        </w:rPr>
        <w:t xml:space="preserve">mobil 721 983 222 </w:t>
      </w:r>
    </w:p>
    <w:p w:rsidR="000A1AFA" w:rsidRDefault="00185CB5" w:rsidP="00ED4FF3">
      <w:pPr>
        <w:spacing w:line="100" w:lineRule="atLeast"/>
        <w:rPr>
          <w:szCs w:val="24"/>
        </w:rPr>
      </w:pPr>
      <w:r>
        <w:rPr>
          <w:szCs w:val="24"/>
        </w:rPr>
        <w:t xml:space="preserve">e-mail: </w:t>
      </w:r>
      <w:hyperlink r:id="rId8" w:history="1">
        <w:r w:rsidR="00CD37BD" w:rsidRPr="002D5EA0">
          <w:rPr>
            <w:rStyle w:val="Hypertextovodkaz"/>
            <w:szCs w:val="24"/>
          </w:rPr>
          <w:t>reditelka</w:t>
        </w:r>
        <w:r w:rsidR="00CD37BD" w:rsidRPr="002D5EA0">
          <w:rPr>
            <w:rStyle w:val="Hypertextovodkaz"/>
            <w:szCs w:val="24"/>
            <w:lang w:val="en-US"/>
          </w:rPr>
          <w:t>@</w:t>
        </w:r>
        <w:r w:rsidR="00CD37BD" w:rsidRPr="002D5EA0">
          <w:rPr>
            <w:rStyle w:val="Hypertextovodkaz"/>
            <w:szCs w:val="24"/>
          </w:rPr>
          <w:t>msjahudka.cz</w:t>
        </w:r>
      </w:hyperlink>
      <w:r w:rsidR="00CD37BD">
        <w:rPr>
          <w:szCs w:val="24"/>
        </w:rPr>
        <w:t xml:space="preserve"> </w:t>
      </w:r>
    </w:p>
    <w:p w:rsidR="00B354D7" w:rsidRDefault="00CD37BD" w:rsidP="00ED4FF3">
      <w:pPr>
        <w:spacing w:line="100" w:lineRule="atLeast"/>
        <w:rPr>
          <w:szCs w:val="24"/>
        </w:rPr>
      </w:pPr>
      <w:r>
        <w:rPr>
          <w:szCs w:val="24"/>
        </w:rPr>
        <w:t>ID schránky: qrwkr7c</w:t>
      </w:r>
    </w:p>
    <w:p w:rsidR="00A8295C" w:rsidRPr="006925DB" w:rsidRDefault="00A8295C" w:rsidP="00ED4FF3">
      <w:pPr>
        <w:rPr>
          <w:b/>
          <w:u w:val="single"/>
        </w:rPr>
      </w:pPr>
    </w:p>
    <w:p w:rsidR="0015398A" w:rsidRPr="00185CB5" w:rsidRDefault="0015398A" w:rsidP="00530BF1">
      <w:pPr>
        <w:jc w:val="both"/>
        <w:rPr>
          <w:b/>
          <w:color w:val="C0504D" w:themeColor="accent2"/>
          <w:sz w:val="28"/>
          <w:szCs w:val="28"/>
        </w:rPr>
      </w:pPr>
      <w:r w:rsidRPr="00185CB5">
        <w:rPr>
          <w:b/>
          <w:color w:val="C0504D" w:themeColor="accent2"/>
          <w:sz w:val="28"/>
          <w:szCs w:val="28"/>
        </w:rPr>
        <w:t xml:space="preserve">I. Podrobnosti k výkonu práv a povinností dětí, žáků, studentů a jejich zákonných zástupců ve škole nebo školském zařízení a podrobnosti o pravidlech vzájemných vztahů se zaměstnanci </w:t>
      </w:r>
      <w:r w:rsidR="00185CB5">
        <w:rPr>
          <w:b/>
          <w:color w:val="C0504D" w:themeColor="accent2"/>
          <w:sz w:val="28"/>
          <w:szCs w:val="28"/>
        </w:rPr>
        <w:t>ve škole nebo školském zařízení.</w:t>
      </w:r>
    </w:p>
    <w:p w:rsidR="00A8295C" w:rsidRDefault="00A8295C" w:rsidP="00ED4FF3">
      <w:pPr>
        <w:pStyle w:val="Nadpis4"/>
        <w:jc w:val="left"/>
        <w:rPr>
          <w:b/>
          <w:szCs w:val="24"/>
        </w:rPr>
      </w:pPr>
    </w:p>
    <w:p w:rsidR="0015398A" w:rsidRPr="0015398A" w:rsidRDefault="0015398A" w:rsidP="00ED4FF3"/>
    <w:p w:rsidR="00ED4FF3" w:rsidRPr="008318F4" w:rsidRDefault="00A8295C" w:rsidP="00230D50">
      <w:pPr>
        <w:pStyle w:val="Nadpis3"/>
        <w:jc w:val="both"/>
        <w:rPr>
          <w:color w:val="1F497D" w:themeColor="text2"/>
          <w:sz w:val="28"/>
          <w:szCs w:val="28"/>
          <w:u w:val="single"/>
        </w:rPr>
      </w:pPr>
      <w:bookmarkStart w:id="1" w:name="_Toc333688220"/>
      <w:r w:rsidRPr="008318F4">
        <w:rPr>
          <w:color w:val="1F497D" w:themeColor="text2"/>
          <w:sz w:val="28"/>
          <w:szCs w:val="28"/>
          <w:u w:val="single"/>
        </w:rPr>
        <w:t>1</w:t>
      </w:r>
      <w:r w:rsidR="0015398A" w:rsidRPr="008318F4">
        <w:rPr>
          <w:color w:val="1F497D" w:themeColor="text2"/>
          <w:sz w:val="28"/>
          <w:szCs w:val="28"/>
          <w:u w:val="single"/>
        </w:rPr>
        <w:t xml:space="preserve">. </w:t>
      </w:r>
      <w:r w:rsidRPr="008318F4">
        <w:rPr>
          <w:color w:val="1F497D" w:themeColor="text2"/>
          <w:sz w:val="28"/>
          <w:szCs w:val="28"/>
          <w:u w:val="single"/>
        </w:rPr>
        <w:t>Základní cíle mateřské školy při zabezpečování předškolní výchovy a vzdělávání a</w:t>
      </w:r>
      <w:r w:rsidR="00A65EE0" w:rsidRPr="008318F4">
        <w:rPr>
          <w:color w:val="1F497D" w:themeColor="text2"/>
          <w:sz w:val="28"/>
          <w:szCs w:val="28"/>
          <w:u w:val="single"/>
        </w:rPr>
        <w:t> </w:t>
      </w:r>
      <w:r w:rsidR="00B354D7" w:rsidRPr="008318F4">
        <w:rPr>
          <w:color w:val="1F497D" w:themeColor="text2"/>
          <w:sz w:val="28"/>
          <w:szCs w:val="28"/>
          <w:u w:val="single"/>
        </w:rPr>
        <w:t xml:space="preserve">školní </w:t>
      </w:r>
      <w:r w:rsidRPr="008318F4">
        <w:rPr>
          <w:color w:val="1F497D" w:themeColor="text2"/>
          <w:sz w:val="28"/>
          <w:szCs w:val="28"/>
          <w:u w:val="single"/>
        </w:rPr>
        <w:t>vzdělávací program</w:t>
      </w:r>
      <w:bookmarkEnd w:id="1"/>
    </w:p>
    <w:p w:rsidR="00A8295C" w:rsidRDefault="00A8295C" w:rsidP="00230D50">
      <w:pPr>
        <w:jc w:val="both"/>
        <w:rPr>
          <w:szCs w:val="24"/>
        </w:rPr>
      </w:pPr>
      <w:r>
        <w:rPr>
          <w:szCs w:val="24"/>
        </w:rPr>
        <w:t xml:space="preserve">Mateřská škola </w:t>
      </w:r>
      <w:r w:rsidR="009920A2">
        <w:rPr>
          <w:szCs w:val="24"/>
        </w:rPr>
        <w:t>(dále jen MŠ)</w:t>
      </w:r>
      <w:r w:rsidR="00BC5997">
        <w:rPr>
          <w:szCs w:val="24"/>
        </w:rPr>
        <w:t xml:space="preserve"> </w:t>
      </w:r>
      <w:r>
        <w:rPr>
          <w:szCs w:val="24"/>
        </w:rPr>
        <w:t>v rámci předškolní výchovy a vzdělávání (dále jen „vzdělávání“)</w:t>
      </w:r>
      <w:r w:rsidR="00BC5997">
        <w:rPr>
          <w:szCs w:val="24"/>
        </w:rPr>
        <w:t>:</w:t>
      </w:r>
    </w:p>
    <w:p w:rsidR="001B7FF1" w:rsidRDefault="00A8295C" w:rsidP="001B7FF1">
      <w:pPr>
        <w:pStyle w:val="Odstavecseseznamem"/>
        <w:numPr>
          <w:ilvl w:val="0"/>
          <w:numId w:val="1"/>
        </w:numPr>
        <w:jc w:val="both"/>
        <w:rPr>
          <w:szCs w:val="24"/>
        </w:rPr>
      </w:pPr>
      <w:r w:rsidRPr="00ED4FF3">
        <w:rPr>
          <w:szCs w:val="24"/>
        </w:rPr>
        <w:t>podporuje rozvoj osobnosti dítěte předškolního věku,</w:t>
      </w:r>
    </w:p>
    <w:p w:rsidR="001B7FF1" w:rsidRDefault="00530BF1" w:rsidP="001B7FF1">
      <w:pPr>
        <w:pStyle w:val="Odstavecseseznamem"/>
        <w:numPr>
          <w:ilvl w:val="0"/>
          <w:numId w:val="1"/>
        </w:numPr>
        <w:jc w:val="both"/>
        <w:rPr>
          <w:szCs w:val="24"/>
        </w:rPr>
      </w:pPr>
      <w:r w:rsidRPr="001B7FF1">
        <w:rPr>
          <w:szCs w:val="24"/>
        </w:rPr>
        <w:t>podílí se na jeho zdravém citovém, rozumovém a tělesném rozvoji,</w:t>
      </w:r>
    </w:p>
    <w:p w:rsidR="001B7FF1" w:rsidRDefault="00A8295C" w:rsidP="001B7FF1">
      <w:pPr>
        <w:pStyle w:val="Odstavecseseznamem"/>
        <w:numPr>
          <w:ilvl w:val="0"/>
          <w:numId w:val="1"/>
        </w:numPr>
        <w:jc w:val="both"/>
        <w:rPr>
          <w:szCs w:val="24"/>
        </w:rPr>
      </w:pPr>
      <w:r w:rsidRPr="001B7FF1">
        <w:rPr>
          <w:szCs w:val="24"/>
        </w:rPr>
        <w:t>podílí se na osvojování zák</w:t>
      </w:r>
      <w:r w:rsidR="00530BF1" w:rsidRPr="001B7FF1">
        <w:rPr>
          <w:szCs w:val="24"/>
        </w:rPr>
        <w:t>ladních pravidel chování dítěte</w:t>
      </w:r>
      <w:r w:rsidRPr="001B7FF1">
        <w:rPr>
          <w:szCs w:val="24"/>
        </w:rPr>
        <w:t>,</w:t>
      </w:r>
    </w:p>
    <w:p w:rsidR="001B7FF1" w:rsidRDefault="00A8295C" w:rsidP="001B7FF1">
      <w:pPr>
        <w:pStyle w:val="Odstavecseseznamem"/>
        <w:numPr>
          <w:ilvl w:val="0"/>
          <w:numId w:val="1"/>
        </w:numPr>
        <w:jc w:val="both"/>
        <w:rPr>
          <w:szCs w:val="24"/>
        </w:rPr>
      </w:pPr>
      <w:r w:rsidRPr="001B7FF1">
        <w:rPr>
          <w:szCs w:val="24"/>
        </w:rPr>
        <w:t>podporuje získávání základních životních hodnot a mezilidských vztahů dítěte,</w:t>
      </w:r>
    </w:p>
    <w:p w:rsidR="001B7FF1" w:rsidRDefault="00A8295C" w:rsidP="001B7FF1">
      <w:pPr>
        <w:pStyle w:val="Odstavecseseznamem"/>
        <w:numPr>
          <w:ilvl w:val="0"/>
          <w:numId w:val="1"/>
        </w:numPr>
        <w:jc w:val="both"/>
        <w:rPr>
          <w:szCs w:val="24"/>
        </w:rPr>
      </w:pPr>
      <w:r w:rsidRPr="001B7FF1">
        <w:rPr>
          <w:szCs w:val="24"/>
        </w:rPr>
        <w:t>vytváří základní předpoklady pro pokračování ve vzdělávání,</w:t>
      </w:r>
    </w:p>
    <w:p w:rsidR="001B7FF1" w:rsidRDefault="00A8295C" w:rsidP="001B7FF1">
      <w:pPr>
        <w:pStyle w:val="Odstavecseseznamem"/>
        <w:numPr>
          <w:ilvl w:val="0"/>
          <w:numId w:val="1"/>
        </w:numPr>
        <w:jc w:val="both"/>
        <w:rPr>
          <w:szCs w:val="24"/>
        </w:rPr>
      </w:pPr>
      <w:r w:rsidRPr="001B7FF1">
        <w:rPr>
          <w:szCs w:val="24"/>
        </w:rPr>
        <w:t>napomáhá vyrovnávat nerovnosti vývoje dětí před jejich vstupem do základního vzdělávání,</w:t>
      </w:r>
    </w:p>
    <w:p w:rsidR="001B7FF1" w:rsidRDefault="00A8295C" w:rsidP="001B7FF1">
      <w:pPr>
        <w:pStyle w:val="Odstavecseseznamem"/>
        <w:numPr>
          <w:ilvl w:val="0"/>
          <w:numId w:val="1"/>
        </w:numPr>
        <w:jc w:val="both"/>
        <w:rPr>
          <w:szCs w:val="24"/>
        </w:rPr>
      </w:pPr>
      <w:r w:rsidRPr="001B7FF1">
        <w:rPr>
          <w:szCs w:val="24"/>
        </w:rPr>
        <w:t xml:space="preserve">poskytuje speciální pedagogickou péči dětem se speciálními vzdělávacími potřebami, </w:t>
      </w:r>
    </w:p>
    <w:p w:rsidR="00A8295C" w:rsidRPr="001B7FF1" w:rsidRDefault="00A8295C" w:rsidP="001B7FF1">
      <w:pPr>
        <w:pStyle w:val="Odstavecseseznamem"/>
        <w:numPr>
          <w:ilvl w:val="0"/>
          <w:numId w:val="1"/>
        </w:numPr>
        <w:jc w:val="both"/>
        <w:rPr>
          <w:szCs w:val="24"/>
        </w:rPr>
      </w:pPr>
      <w:r w:rsidRPr="001B7FF1">
        <w:rPr>
          <w:szCs w:val="24"/>
        </w:rPr>
        <w:t>vytváří podmínky pro rozvoj nadaných dětí</w:t>
      </w:r>
      <w:r w:rsidR="00A65EE0" w:rsidRPr="001B7FF1">
        <w:rPr>
          <w:szCs w:val="24"/>
        </w:rPr>
        <w:t>.</w:t>
      </w:r>
    </w:p>
    <w:p w:rsidR="00A8295C" w:rsidRDefault="00A8295C" w:rsidP="00230D50">
      <w:pPr>
        <w:jc w:val="both"/>
        <w:rPr>
          <w:szCs w:val="24"/>
        </w:rPr>
      </w:pPr>
    </w:p>
    <w:p w:rsidR="00A8295C" w:rsidRPr="00ED4FF3" w:rsidRDefault="00A8295C" w:rsidP="00230D50">
      <w:pPr>
        <w:pStyle w:val="Nadpis3"/>
        <w:jc w:val="both"/>
        <w:rPr>
          <w:b w:val="0"/>
        </w:rPr>
      </w:pPr>
      <w:r w:rsidRPr="00ED4FF3">
        <w:rPr>
          <w:b w:val="0"/>
        </w:rPr>
        <w:t>Školní vzdělávací program</w:t>
      </w:r>
      <w:r w:rsidR="00BC5997">
        <w:rPr>
          <w:b w:val="0"/>
        </w:rPr>
        <w:t xml:space="preserve"> </w:t>
      </w:r>
      <w:r w:rsidR="001B7FF1">
        <w:rPr>
          <w:b w:val="0"/>
        </w:rPr>
        <w:t xml:space="preserve">„Jahůdko, pojď si s námi hrát“ </w:t>
      </w:r>
      <w:r w:rsidR="00BC5997">
        <w:rPr>
          <w:b w:val="0"/>
        </w:rPr>
        <w:t>(dále jen ŠVP)</w:t>
      </w:r>
      <w:r w:rsidRPr="00ED4FF3">
        <w:rPr>
          <w:b w:val="0"/>
        </w:rPr>
        <w:t xml:space="preserve"> upřesňuje cíle, zaměření, formy a obsah vzděl</w:t>
      </w:r>
      <w:r w:rsidR="00ED4FF3" w:rsidRPr="00ED4FF3">
        <w:rPr>
          <w:b w:val="0"/>
        </w:rPr>
        <w:t xml:space="preserve">ávání podle </w:t>
      </w:r>
      <w:r w:rsidRPr="00ED4FF3">
        <w:rPr>
          <w:b w:val="0"/>
        </w:rPr>
        <w:t>konkrétních podmínek uplatněných v </w:t>
      </w:r>
      <w:r w:rsidR="009920A2">
        <w:rPr>
          <w:b w:val="0"/>
        </w:rPr>
        <w:t>MŠ</w:t>
      </w:r>
      <w:r w:rsidRPr="00ED4FF3">
        <w:rPr>
          <w:b w:val="0"/>
        </w:rPr>
        <w:t>.</w:t>
      </w:r>
    </w:p>
    <w:p w:rsidR="00A8295C" w:rsidRDefault="00A8295C" w:rsidP="00230D50">
      <w:pPr>
        <w:jc w:val="both"/>
        <w:rPr>
          <w:szCs w:val="24"/>
        </w:rPr>
      </w:pPr>
    </w:p>
    <w:p w:rsidR="00A8295C" w:rsidRPr="00ED4FF3" w:rsidRDefault="00A8295C" w:rsidP="00230D50">
      <w:pPr>
        <w:pStyle w:val="Nadpis3"/>
        <w:jc w:val="both"/>
        <w:rPr>
          <w:b w:val="0"/>
        </w:rPr>
      </w:pPr>
      <w:r w:rsidRPr="00ED4FF3">
        <w:rPr>
          <w:b w:val="0"/>
        </w:rPr>
        <w:t xml:space="preserve">Při plnění základních cílů vzdělávání a </w:t>
      </w:r>
      <w:r w:rsidR="00BC5997">
        <w:rPr>
          <w:b w:val="0"/>
        </w:rPr>
        <w:t>ŠVP</w:t>
      </w:r>
      <w:r w:rsidRPr="00ED4FF3">
        <w:rPr>
          <w:b w:val="0"/>
        </w:rPr>
        <w:t xml:space="preserve"> postupuje</w:t>
      </w:r>
      <w:r w:rsidR="00BC5997">
        <w:rPr>
          <w:b w:val="0"/>
        </w:rPr>
        <w:t xml:space="preserve"> MŠ</w:t>
      </w:r>
      <w:r w:rsidRPr="00ED4FF3">
        <w:rPr>
          <w:b w:val="0"/>
        </w:rPr>
        <w:t xml:space="preserve"> v souladu se zásadami uvedenými v § 2 odst. 1 školského zákona a řídí se platnými právními před</w:t>
      </w:r>
      <w:r w:rsidR="00A65EE0" w:rsidRPr="00ED4FF3">
        <w:rPr>
          <w:b w:val="0"/>
        </w:rPr>
        <w:t>pisy, zejména pak ustanoveními š</w:t>
      </w:r>
      <w:r w:rsidRPr="00ED4FF3">
        <w:rPr>
          <w:b w:val="0"/>
        </w:rPr>
        <w:t>kolského zákona a ustanoveními vyhlášky č. 14/2005 Sb., o pře</w:t>
      </w:r>
      <w:r w:rsidR="00A65EE0" w:rsidRPr="00ED4FF3">
        <w:rPr>
          <w:b w:val="0"/>
        </w:rPr>
        <w:t>dškolním vzdělávání (dále jen „v</w:t>
      </w:r>
      <w:r w:rsidRPr="00ED4FF3">
        <w:rPr>
          <w:b w:val="0"/>
        </w:rPr>
        <w:t>yhláška o MŠ“)</w:t>
      </w:r>
      <w:r w:rsidR="00A65EE0" w:rsidRPr="00ED4FF3">
        <w:rPr>
          <w:b w:val="0"/>
        </w:rPr>
        <w:t>, v platném znění.</w:t>
      </w:r>
    </w:p>
    <w:p w:rsidR="00A8295C" w:rsidRDefault="00A8295C">
      <w:pPr>
        <w:rPr>
          <w:szCs w:val="24"/>
        </w:rPr>
      </w:pPr>
    </w:p>
    <w:p w:rsidR="00B354D7" w:rsidRDefault="00B354D7" w:rsidP="00A65EE0">
      <w:pPr>
        <w:pStyle w:val="Nadpis3"/>
      </w:pPr>
      <w:bookmarkStart w:id="2" w:name="_Toc333688221"/>
    </w:p>
    <w:p w:rsidR="00B354D7" w:rsidRDefault="00B354D7" w:rsidP="00A65EE0">
      <w:pPr>
        <w:pStyle w:val="Nadpis3"/>
      </w:pPr>
    </w:p>
    <w:p w:rsidR="00ED4FF3" w:rsidRPr="00ED4FF3" w:rsidRDefault="00ED4FF3" w:rsidP="00ED4FF3"/>
    <w:p w:rsidR="00A8295C" w:rsidRPr="008318F4" w:rsidRDefault="00A65EE0" w:rsidP="00230D50">
      <w:pPr>
        <w:pStyle w:val="Nadpis3"/>
        <w:jc w:val="both"/>
        <w:rPr>
          <w:color w:val="1F497D" w:themeColor="text2"/>
          <w:sz w:val="28"/>
          <w:szCs w:val="28"/>
          <w:u w:val="single"/>
        </w:rPr>
      </w:pPr>
      <w:r w:rsidRPr="008318F4">
        <w:rPr>
          <w:color w:val="1F497D" w:themeColor="text2"/>
          <w:sz w:val="28"/>
          <w:szCs w:val="28"/>
          <w:u w:val="single"/>
        </w:rPr>
        <w:lastRenderedPageBreak/>
        <w:t>2. Základní práva dětí</w:t>
      </w:r>
      <w:r w:rsidR="00A8295C" w:rsidRPr="008318F4">
        <w:rPr>
          <w:color w:val="1F497D" w:themeColor="text2"/>
          <w:sz w:val="28"/>
          <w:szCs w:val="28"/>
          <w:u w:val="single"/>
        </w:rPr>
        <w:t xml:space="preserve"> přijatých k předškolnímu vzdělávání</w:t>
      </w:r>
      <w:bookmarkEnd w:id="2"/>
    </w:p>
    <w:p w:rsidR="00A8295C" w:rsidRDefault="00A8295C" w:rsidP="00230D50">
      <w:pPr>
        <w:jc w:val="both"/>
        <w:rPr>
          <w:szCs w:val="24"/>
        </w:rPr>
      </w:pPr>
      <w:r>
        <w:rPr>
          <w:szCs w:val="24"/>
        </w:rPr>
        <w:t>Každé přijaté dítě má právo</w:t>
      </w:r>
      <w:r w:rsidR="00BC5997">
        <w:rPr>
          <w:szCs w:val="24"/>
        </w:rPr>
        <w:t>:</w:t>
      </w:r>
    </w:p>
    <w:p w:rsidR="00A8295C" w:rsidRPr="002762A5" w:rsidRDefault="00A8295C" w:rsidP="002762A5">
      <w:pPr>
        <w:pStyle w:val="Odstavecseseznamem"/>
        <w:numPr>
          <w:ilvl w:val="0"/>
          <w:numId w:val="25"/>
        </w:numPr>
        <w:jc w:val="both"/>
        <w:rPr>
          <w:szCs w:val="24"/>
        </w:rPr>
      </w:pPr>
      <w:r w:rsidRPr="002762A5">
        <w:rPr>
          <w:szCs w:val="24"/>
        </w:rPr>
        <w:t>na kvalitní předškolní vzdělávání v rozsahu uvedené</w:t>
      </w:r>
      <w:r w:rsidR="00BC5997">
        <w:rPr>
          <w:szCs w:val="24"/>
        </w:rPr>
        <w:t>m v bodě 1. tohoto ŠŘ</w:t>
      </w:r>
      <w:r w:rsidRPr="002762A5">
        <w:rPr>
          <w:szCs w:val="24"/>
        </w:rPr>
        <w:t>, zaručující optimální rozvoj jeho schopností a rozvoj jeho osobnosti,</w:t>
      </w:r>
    </w:p>
    <w:p w:rsidR="002762A5" w:rsidRDefault="00A8295C" w:rsidP="002762A5">
      <w:pPr>
        <w:pStyle w:val="Odstavecseseznamem"/>
        <w:numPr>
          <w:ilvl w:val="0"/>
          <w:numId w:val="25"/>
        </w:numPr>
        <w:jc w:val="both"/>
        <w:rPr>
          <w:szCs w:val="24"/>
        </w:rPr>
      </w:pPr>
      <w:r w:rsidRPr="002762A5">
        <w:rPr>
          <w:szCs w:val="24"/>
        </w:rPr>
        <w:t>na zajištění činností a služeb poskytovaných školskými poradenskými zařízeními v rozsahu stanoveném ve školském zákoně,</w:t>
      </w:r>
    </w:p>
    <w:p w:rsidR="00A8295C" w:rsidRPr="002762A5" w:rsidRDefault="00A8295C" w:rsidP="002762A5">
      <w:pPr>
        <w:pStyle w:val="Odstavecseseznamem"/>
        <w:numPr>
          <w:ilvl w:val="0"/>
          <w:numId w:val="25"/>
        </w:numPr>
        <w:jc w:val="both"/>
        <w:rPr>
          <w:szCs w:val="24"/>
        </w:rPr>
      </w:pPr>
      <w:r w:rsidRPr="002762A5">
        <w:rPr>
          <w:szCs w:val="24"/>
        </w:rPr>
        <w:t>na fyzicky i psychicky bezpečné prost</w:t>
      </w:r>
      <w:r w:rsidR="00BC5997">
        <w:rPr>
          <w:szCs w:val="24"/>
        </w:rPr>
        <w:t>ředí při pobytu v MŠ</w:t>
      </w:r>
      <w:r w:rsidRPr="002762A5">
        <w:rPr>
          <w:szCs w:val="24"/>
        </w:rPr>
        <w:t xml:space="preserve">. </w:t>
      </w:r>
    </w:p>
    <w:p w:rsidR="00A8295C" w:rsidRDefault="00A8295C" w:rsidP="00230D50">
      <w:pPr>
        <w:spacing w:line="240" w:lineRule="atLeast"/>
        <w:jc w:val="both"/>
        <w:rPr>
          <w:szCs w:val="24"/>
        </w:rPr>
      </w:pPr>
    </w:p>
    <w:p w:rsidR="00A8295C" w:rsidRPr="00ED4FF3" w:rsidRDefault="00A8295C" w:rsidP="00230D50">
      <w:pPr>
        <w:pStyle w:val="Nadpis3"/>
        <w:jc w:val="both"/>
        <w:rPr>
          <w:b w:val="0"/>
          <w:color w:val="0000FF"/>
        </w:rPr>
      </w:pPr>
      <w:r w:rsidRPr="00ED4FF3">
        <w:rPr>
          <w:b w:val="0"/>
        </w:rPr>
        <w:t>Při vzdělávání mají dále všechny děti práva, která jim zaručuje Listina lidských práv a</w:t>
      </w:r>
      <w:r w:rsidR="00A65EE0" w:rsidRPr="00ED4FF3">
        <w:rPr>
          <w:b w:val="0"/>
        </w:rPr>
        <w:t> </w:t>
      </w:r>
      <w:r w:rsidRPr="00ED4FF3">
        <w:rPr>
          <w:b w:val="0"/>
        </w:rPr>
        <w:t xml:space="preserve"> svobod a Úmluva o právech dítěte</w:t>
      </w:r>
      <w:r w:rsidR="00B62AFF" w:rsidRPr="00ED4FF3">
        <w:rPr>
          <w:b w:val="0"/>
        </w:rPr>
        <w:t xml:space="preserve"> </w:t>
      </w:r>
      <w:r w:rsidR="00B62AFF" w:rsidRPr="00ED4FF3">
        <w:rPr>
          <w:b w:val="0"/>
          <w:color w:val="0000FF"/>
        </w:rPr>
        <w:t>a práva stanovená školským zákonem.</w:t>
      </w:r>
    </w:p>
    <w:p w:rsidR="00B366AB" w:rsidRPr="00ED4FF3" w:rsidRDefault="00B366AB" w:rsidP="00230D50">
      <w:pPr>
        <w:spacing w:line="240" w:lineRule="atLeast"/>
        <w:ind w:left="709" w:hanging="709"/>
        <w:jc w:val="both"/>
        <w:rPr>
          <w:szCs w:val="24"/>
        </w:rPr>
      </w:pPr>
    </w:p>
    <w:p w:rsidR="0096603C" w:rsidRPr="00ED4FF3" w:rsidRDefault="0096603C" w:rsidP="00230D50">
      <w:pPr>
        <w:pStyle w:val="Nadpis3"/>
        <w:jc w:val="both"/>
        <w:rPr>
          <w:b w:val="0"/>
        </w:rPr>
      </w:pPr>
      <w:r w:rsidRPr="00ED4FF3">
        <w:rPr>
          <w:b w:val="0"/>
        </w:rPr>
        <w:t xml:space="preserve">Pokud je ve třídě </w:t>
      </w:r>
      <w:r w:rsidR="009920A2">
        <w:rPr>
          <w:b w:val="0"/>
        </w:rPr>
        <w:t>MŠ</w:t>
      </w:r>
      <w:r w:rsidRPr="00ED4FF3">
        <w:rPr>
          <w:b w:val="0"/>
        </w:rPr>
        <w:t xml:space="preserve"> vzděláváno individ</w:t>
      </w:r>
      <w:r w:rsidR="00B94C52" w:rsidRPr="00ED4FF3">
        <w:rPr>
          <w:b w:val="0"/>
        </w:rPr>
        <w:t xml:space="preserve">uálně integrované dítě, vytvoří </w:t>
      </w:r>
      <w:r w:rsidRPr="00ED4FF3">
        <w:rPr>
          <w:b w:val="0"/>
        </w:rPr>
        <w:t xml:space="preserve">ředitelka </w:t>
      </w:r>
      <w:r w:rsidR="009920A2">
        <w:rPr>
          <w:b w:val="0"/>
        </w:rPr>
        <w:t xml:space="preserve">školy </w:t>
      </w:r>
      <w:r w:rsidRPr="00ED4FF3">
        <w:rPr>
          <w:b w:val="0"/>
        </w:rPr>
        <w:t>podmínky odpovídající individuálním vzdělávacím potřebám dítěte vedoucí k jeho všestrannému rozvoji.</w:t>
      </w:r>
    </w:p>
    <w:p w:rsidR="00B366AB" w:rsidRDefault="00B366AB" w:rsidP="00230D50">
      <w:pPr>
        <w:spacing w:line="240" w:lineRule="atLeast"/>
        <w:jc w:val="both"/>
        <w:rPr>
          <w:szCs w:val="24"/>
        </w:rPr>
      </w:pPr>
    </w:p>
    <w:p w:rsidR="00A8295C" w:rsidRDefault="00A8295C" w:rsidP="00230D50">
      <w:pPr>
        <w:spacing w:line="240" w:lineRule="atLeast"/>
        <w:ind w:left="705" w:hanging="705"/>
        <w:jc w:val="both"/>
        <w:rPr>
          <w:szCs w:val="24"/>
        </w:rPr>
      </w:pPr>
      <w:r>
        <w:rPr>
          <w:szCs w:val="24"/>
        </w:rPr>
        <w:t>Další práva dětí při vzdělávání vyplývají z ustanovení ostatních článků tohoto školního řádu.</w:t>
      </w:r>
    </w:p>
    <w:p w:rsidR="00185CB5" w:rsidRDefault="00185CB5" w:rsidP="00230D50">
      <w:pPr>
        <w:overflowPunct/>
        <w:autoSpaceDE/>
        <w:autoSpaceDN/>
        <w:adjustRightInd/>
        <w:jc w:val="both"/>
        <w:textAlignment w:val="auto"/>
        <w:rPr>
          <w:szCs w:val="24"/>
        </w:rPr>
      </w:pPr>
    </w:p>
    <w:p w:rsidR="00A8295C" w:rsidRPr="008318F4" w:rsidRDefault="00A8295C" w:rsidP="00230D50">
      <w:pPr>
        <w:pStyle w:val="Nadpis3"/>
        <w:jc w:val="both"/>
        <w:rPr>
          <w:color w:val="1F497D" w:themeColor="text2"/>
          <w:sz w:val="28"/>
          <w:szCs w:val="28"/>
          <w:u w:val="single"/>
        </w:rPr>
      </w:pPr>
      <w:bookmarkStart w:id="3" w:name="_Toc333688222"/>
      <w:r w:rsidRPr="008318F4">
        <w:rPr>
          <w:color w:val="1F497D" w:themeColor="text2"/>
          <w:sz w:val="28"/>
          <w:szCs w:val="28"/>
          <w:u w:val="single"/>
        </w:rPr>
        <w:t xml:space="preserve">3. </w:t>
      </w:r>
      <w:r w:rsidR="00291E11" w:rsidRPr="008318F4">
        <w:rPr>
          <w:color w:val="1F497D" w:themeColor="text2"/>
          <w:sz w:val="28"/>
          <w:szCs w:val="28"/>
          <w:u w:val="single"/>
        </w:rPr>
        <w:t>P</w:t>
      </w:r>
      <w:r w:rsidRPr="008318F4">
        <w:rPr>
          <w:color w:val="1F497D" w:themeColor="text2"/>
          <w:sz w:val="28"/>
          <w:szCs w:val="28"/>
          <w:u w:val="single"/>
        </w:rPr>
        <w:t xml:space="preserve">ráva zákonných zástupců </w:t>
      </w:r>
      <w:bookmarkEnd w:id="3"/>
    </w:p>
    <w:p w:rsidR="00B94C52" w:rsidRDefault="00B94C52" w:rsidP="0056523D">
      <w:pPr>
        <w:numPr>
          <w:ilvl w:val="0"/>
          <w:numId w:val="5"/>
        </w:numPr>
        <w:suppressAutoHyphens/>
        <w:autoSpaceDN/>
        <w:adjustRightInd/>
        <w:jc w:val="both"/>
      </w:pPr>
      <w:r>
        <w:rPr>
          <w:szCs w:val="24"/>
        </w:rPr>
        <w:t>n</w:t>
      </w:r>
      <w:r>
        <w:t>a informace o průběhu a výsledcích vzdělávání u vyučujících učitelek na třídách a u ředitelky školy,</w:t>
      </w:r>
    </w:p>
    <w:p w:rsidR="00B94C52" w:rsidRPr="00B94C52" w:rsidRDefault="00B94C52" w:rsidP="0056523D">
      <w:pPr>
        <w:numPr>
          <w:ilvl w:val="0"/>
          <w:numId w:val="5"/>
        </w:numPr>
        <w:suppressAutoHyphens/>
        <w:autoSpaceDN/>
        <w:adjustRightInd/>
        <w:jc w:val="both"/>
      </w:pPr>
      <w:r>
        <w:rPr>
          <w:szCs w:val="24"/>
        </w:rPr>
        <w:t>vyjadřovat se ke všem rozh</w:t>
      </w:r>
      <w:r w:rsidR="00530BF1">
        <w:rPr>
          <w:szCs w:val="24"/>
        </w:rPr>
        <w:t xml:space="preserve">odnutím </w:t>
      </w:r>
      <w:r w:rsidR="009920A2">
        <w:rPr>
          <w:szCs w:val="24"/>
        </w:rPr>
        <w:t>MŠ</w:t>
      </w:r>
      <w:r w:rsidR="00530BF1">
        <w:rPr>
          <w:szCs w:val="24"/>
        </w:rPr>
        <w:t xml:space="preserve"> týkajících</w:t>
      </w:r>
      <w:r>
        <w:rPr>
          <w:szCs w:val="24"/>
        </w:rPr>
        <w:t xml:space="preserve"> se podstatných záležitostí vzdělávání dětí,</w:t>
      </w:r>
    </w:p>
    <w:p w:rsidR="00B94C52" w:rsidRDefault="00B94C52" w:rsidP="0056523D">
      <w:pPr>
        <w:numPr>
          <w:ilvl w:val="0"/>
          <w:numId w:val="5"/>
        </w:numPr>
        <w:suppressAutoHyphens/>
        <w:autoSpaceDN/>
        <w:adjustRightInd/>
        <w:jc w:val="both"/>
      </w:pPr>
      <w:r>
        <w:rPr>
          <w:szCs w:val="24"/>
        </w:rPr>
        <w:t xml:space="preserve">na poradenskou pomoc </w:t>
      </w:r>
      <w:r w:rsidR="009920A2">
        <w:rPr>
          <w:szCs w:val="24"/>
        </w:rPr>
        <w:t>MŠ</w:t>
      </w:r>
      <w:r>
        <w:rPr>
          <w:szCs w:val="24"/>
        </w:rPr>
        <w:t xml:space="preserve"> nebo školského poradenského zařízení v záležitostech týkajících se vzdělávání dětí,</w:t>
      </w:r>
    </w:p>
    <w:p w:rsidR="00B94C52" w:rsidRDefault="00B94C52" w:rsidP="0056523D">
      <w:pPr>
        <w:numPr>
          <w:ilvl w:val="0"/>
          <w:numId w:val="5"/>
        </w:numPr>
        <w:suppressAutoHyphens/>
        <w:autoSpaceDN/>
        <w:adjustRightInd/>
        <w:jc w:val="both"/>
      </w:pPr>
      <w:r>
        <w:t>na informace týkající se chování, stravování a sebeobsluhy dětí u učitelek,</w:t>
      </w:r>
    </w:p>
    <w:p w:rsidR="00B94C52" w:rsidRDefault="00B94C52" w:rsidP="0056523D">
      <w:pPr>
        <w:numPr>
          <w:ilvl w:val="0"/>
          <w:numId w:val="5"/>
        </w:numPr>
        <w:suppressAutoHyphens/>
        <w:autoSpaceDN/>
        <w:adjustRightInd/>
        <w:jc w:val="both"/>
      </w:pPr>
      <w:r>
        <w:t>na zvykání a postupné začleňování dítěte do kolektivu (adaptační program) – po dohodě s ředitelkou školy,</w:t>
      </w:r>
    </w:p>
    <w:p w:rsidR="00B94C52" w:rsidRDefault="00B94C52" w:rsidP="0056523D">
      <w:pPr>
        <w:numPr>
          <w:ilvl w:val="0"/>
          <w:numId w:val="5"/>
        </w:numPr>
        <w:suppressAutoHyphens/>
        <w:autoSpaceDN/>
        <w:adjustRightInd/>
        <w:jc w:val="both"/>
      </w:pPr>
      <w:r>
        <w:t>seznamovat se s výsledky činností dětí – výstavky prací,</w:t>
      </w:r>
    </w:p>
    <w:p w:rsidR="00B94C52" w:rsidRDefault="00B94C52" w:rsidP="0056523D">
      <w:pPr>
        <w:numPr>
          <w:ilvl w:val="0"/>
          <w:numId w:val="5"/>
        </w:numPr>
        <w:suppressAutoHyphens/>
        <w:autoSpaceDN/>
        <w:adjustRightInd/>
        <w:jc w:val="both"/>
      </w:pPr>
      <w:r>
        <w:t>spolupodílet se svými nápady na doplnění ŠVP a akcí školy, účastnit se akcí školy,</w:t>
      </w:r>
    </w:p>
    <w:p w:rsidR="00B94C52" w:rsidRDefault="00B94C52" w:rsidP="0056523D">
      <w:pPr>
        <w:numPr>
          <w:ilvl w:val="0"/>
          <w:numId w:val="5"/>
        </w:numPr>
        <w:suppressAutoHyphens/>
        <w:autoSpaceDN/>
        <w:adjustRightInd/>
        <w:spacing w:line="100" w:lineRule="atLeast"/>
        <w:jc w:val="both"/>
      </w:pPr>
      <w:r>
        <w:t>nebýt diskriminováni z důvodu rasy, pohlaví, sexuální orientace, věku, zdravotního postižení, náboženského vyznání a sociálního původu,</w:t>
      </w:r>
    </w:p>
    <w:p w:rsidR="00B94C52" w:rsidRDefault="00B94C52" w:rsidP="0056523D">
      <w:pPr>
        <w:numPr>
          <w:ilvl w:val="0"/>
          <w:numId w:val="5"/>
        </w:numPr>
        <w:suppressAutoHyphens/>
        <w:autoSpaceDN/>
        <w:adjustRightInd/>
        <w:jc w:val="both"/>
      </w:pPr>
      <w:r>
        <w:t>na rovné zacházení,</w:t>
      </w:r>
    </w:p>
    <w:p w:rsidR="00B94C52" w:rsidRDefault="00B94C52" w:rsidP="0056523D">
      <w:pPr>
        <w:numPr>
          <w:ilvl w:val="0"/>
          <w:numId w:val="5"/>
        </w:numPr>
        <w:suppressAutoHyphens/>
        <w:autoSpaceDN/>
        <w:adjustRightInd/>
        <w:jc w:val="both"/>
      </w:pPr>
      <w:r>
        <w:t>na</w:t>
      </w:r>
      <w:r w:rsidR="00BC5997">
        <w:t xml:space="preserve"> vydání dítěte z rukou učitelky</w:t>
      </w:r>
      <w:r w:rsidR="009920A2">
        <w:t>,</w:t>
      </w:r>
    </w:p>
    <w:p w:rsidR="00B94C52" w:rsidRDefault="001E138F" w:rsidP="0056523D">
      <w:pPr>
        <w:numPr>
          <w:ilvl w:val="0"/>
          <w:numId w:val="5"/>
        </w:numPr>
        <w:suppressAutoHyphens/>
        <w:autoSpaceDN/>
        <w:adjustRightInd/>
        <w:jc w:val="both"/>
        <w:rPr>
          <w:color w:val="99CC00"/>
          <w:szCs w:val="24"/>
        </w:rPr>
      </w:pPr>
      <w:r>
        <w:t>na informace ohledně provozu</w:t>
      </w:r>
      <w:r w:rsidR="00B94C52">
        <w:t xml:space="preserve"> MŠ.</w:t>
      </w:r>
    </w:p>
    <w:p w:rsidR="00A8295C" w:rsidRDefault="00A8295C" w:rsidP="00230D50">
      <w:pPr>
        <w:jc w:val="both"/>
        <w:rPr>
          <w:szCs w:val="24"/>
        </w:rPr>
      </w:pPr>
    </w:p>
    <w:p w:rsidR="00A8295C" w:rsidRPr="008318F4" w:rsidRDefault="00A8295C" w:rsidP="00230D50">
      <w:pPr>
        <w:pStyle w:val="Nadpis3"/>
        <w:jc w:val="both"/>
        <w:rPr>
          <w:color w:val="1F497D" w:themeColor="text2"/>
          <w:sz w:val="28"/>
          <w:szCs w:val="28"/>
          <w:u w:val="single"/>
        </w:rPr>
      </w:pPr>
      <w:bookmarkStart w:id="4" w:name="_Toc333688223"/>
      <w:r w:rsidRPr="008318F4">
        <w:rPr>
          <w:color w:val="1F497D" w:themeColor="text2"/>
          <w:sz w:val="28"/>
          <w:szCs w:val="28"/>
          <w:u w:val="single"/>
        </w:rPr>
        <w:t xml:space="preserve">4. Povinnosti zákonných zástupců </w:t>
      </w:r>
      <w:r w:rsidR="00A65EE0" w:rsidRPr="008318F4">
        <w:rPr>
          <w:color w:val="1F497D" w:themeColor="text2"/>
          <w:sz w:val="28"/>
          <w:szCs w:val="28"/>
          <w:u w:val="single"/>
        </w:rPr>
        <w:t>při předškolním vzdělávání dětí</w:t>
      </w:r>
      <w:bookmarkEnd w:id="4"/>
    </w:p>
    <w:p w:rsidR="00FC2B1E" w:rsidRPr="00ED4FF3" w:rsidRDefault="00FC2B1E" w:rsidP="00230D50">
      <w:pPr>
        <w:pStyle w:val="Nadpis3"/>
        <w:jc w:val="both"/>
        <w:rPr>
          <w:b w:val="0"/>
        </w:rPr>
      </w:pPr>
      <w:r w:rsidRPr="00ED4FF3">
        <w:rPr>
          <w:b w:val="0"/>
        </w:rPr>
        <w:t>Rodičovská odpovědnost náleží rodičům i při pobytu dítěte ve škole, mají povinnost se školou spolupracovat a řešit případné problémy, které se v průběhu vzděl</w:t>
      </w:r>
      <w:r w:rsidR="00530BF1">
        <w:rPr>
          <w:b w:val="0"/>
        </w:rPr>
        <w:t>ávání vyskytnou (§ 865 a násl. z</w:t>
      </w:r>
      <w:r w:rsidRPr="00ED4FF3">
        <w:rPr>
          <w:b w:val="0"/>
        </w:rPr>
        <w:t>ákona č. 89/2012 Sb. Občanský zákoník</w:t>
      </w:r>
      <w:r w:rsidR="00530BF1">
        <w:rPr>
          <w:b w:val="0"/>
        </w:rPr>
        <w:t>, ve znění pozdějších předpisů).</w:t>
      </w:r>
    </w:p>
    <w:p w:rsidR="00A8295C" w:rsidRDefault="00A8295C" w:rsidP="00230D50">
      <w:pPr>
        <w:jc w:val="both"/>
        <w:rPr>
          <w:szCs w:val="24"/>
        </w:rPr>
      </w:pPr>
    </w:p>
    <w:p w:rsidR="00ED4FF3" w:rsidRDefault="00A8295C" w:rsidP="00230D50">
      <w:pPr>
        <w:pStyle w:val="Prosttext1"/>
        <w:jc w:val="both"/>
        <w:rPr>
          <w:rFonts w:ascii="Times New Roman" w:hAnsi="Times New Roman"/>
          <w:sz w:val="24"/>
          <w:szCs w:val="24"/>
        </w:rPr>
      </w:pPr>
      <w:r w:rsidRPr="00FC2B1E">
        <w:rPr>
          <w:rFonts w:ascii="Times New Roman" w:hAnsi="Times New Roman"/>
          <w:sz w:val="24"/>
          <w:szCs w:val="24"/>
        </w:rPr>
        <w:t xml:space="preserve">Zákonní </w:t>
      </w:r>
      <w:r w:rsidR="00B94C52" w:rsidRPr="00FC2B1E">
        <w:rPr>
          <w:rFonts w:ascii="Times New Roman" w:hAnsi="Times New Roman"/>
          <w:sz w:val="24"/>
          <w:szCs w:val="24"/>
        </w:rPr>
        <w:t>zástupci dětí</w:t>
      </w:r>
      <w:r w:rsidRPr="00FC2B1E">
        <w:rPr>
          <w:rFonts w:ascii="Times New Roman" w:hAnsi="Times New Roman"/>
          <w:sz w:val="24"/>
          <w:szCs w:val="24"/>
        </w:rPr>
        <w:t xml:space="preserve"> jsou povinni</w:t>
      </w:r>
      <w:r w:rsidR="00ED4FF3">
        <w:rPr>
          <w:rFonts w:ascii="Times New Roman" w:hAnsi="Times New Roman"/>
          <w:sz w:val="24"/>
          <w:szCs w:val="24"/>
        </w:rPr>
        <w:t>:</w:t>
      </w:r>
    </w:p>
    <w:p w:rsidR="001B7FF1" w:rsidRDefault="00BC5997" w:rsidP="001B7FF1">
      <w:pPr>
        <w:pStyle w:val="Prosttext1"/>
        <w:numPr>
          <w:ilvl w:val="0"/>
          <w:numId w:val="22"/>
        </w:numPr>
        <w:jc w:val="both"/>
        <w:rPr>
          <w:rFonts w:ascii="Times New Roman" w:hAnsi="Times New Roman"/>
          <w:sz w:val="24"/>
          <w:szCs w:val="24"/>
        </w:rPr>
      </w:pPr>
      <w:r>
        <w:rPr>
          <w:rFonts w:ascii="Times New Roman" w:hAnsi="Times New Roman"/>
          <w:sz w:val="24"/>
          <w:szCs w:val="24"/>
        </w:rPr>
        <w:t>seznámit se se ŠŘ</w:t>
      </w:r>
      <w:r w:rsidR="00FC2B1E">
        <w:rPr>
          <w:rFonts w:ascii="Times New Roman" w:hAnsi="Times New Roman"/>
          <w:sz w:val="24"/>
          <w:szCs w:val="24"/>
        </w:rPr>
        <w:t>, respektovat ho, souhlas stvrdit svým podpisem,</w:t>
      </w:r>
    </w:p>
    <w:p w:rsidR="001B7FF1" w:rsidRDefault="00DD6525" w:rsidP="001B7FF1">
      <w:pPr>
        <w:pStyle w:val="Prosttext1"/>
        <w:numPr>
          <w:ilvl w:val="0"/>
          <w:numId w:val="22"/>
        </w:numPr>
        <w:jc w:val="both"/>
        <w:rPr>
          <w:rFonts w:ascii="Times New Roman" w:hAnsi="Times New Roman"/>
          <w:sz w:val="24"/>
          <w:szCs w:val="24"/>
        </w:rPr>
      </w:pPr>
      <w:r w:rsidRPr="001B7FF1">
        <w:rPr>
          <w:rFonts w:ascii="Times New Roman" w:hAnsi="Times New Roman"/>
          <w:color w:val="0000FF"/>
          <w:sz w:val="24"/>
          <w:szCs w:val="24"/>
        </w:rPr>
        <w:t>přihlásit své dítě k povinnému předškolnímu vzdělávání</w:t>
      </w:r>
      <w:r w:rsidR="008D32F2" w:rsidRPr="001B7FF1">
        <w:rPr>
          <w:rFonts w:ascii="Times New Roman" w:hAnsi="Times New Roman"/>
          <w:color w:val="0000FF"/>
          <w:sz w:val="24"/>
          <w:szCs w:val="24"/>
        </w:rPr>
        <w:t xml:space="preserve"> (od počátku školního roku, který následuje po dni, kdy dítě dosáhne pátého roku věku)</w:t>
      </w:r>
      <w:r w:rsidRPr="001B7FF1">
        <w:rPr>
          <w:rFonts w:ascii="Times New Roman" w:hAnsi="Times New Roman"/>
          <w:color w:val="0000FF"/>
          <w:sz w:val="24"/>
          <w:szCs w:val="24"/>
        </w:rPr>
        <w:t>,</w:t>
      </w:r>
    </w:p>
    <w:p w:rsidR="001B7FF1" w:rsidRDefault="00A8295C" w:rsidP="001B7FF1">
      <w:pPr>
        <w:pStyle w:val="Prosttext1"/>
        <w:numPr>
          <w:ilvl w:val="0"/>
          <w:numId w:val="22"/>
        </w:numPr>
        <w:jc w:val="both"/>
        <w:rPr>
          <w:rFonts w:ascii="Times New Roman" w:hAnsi="Times New Roman"/>
          <w:sz w:val="24"/>
          <w:szCs w:val="24"/>
        </w:rPr>
      </w:pPr>
      <w:r w:rsidRPr="001B7FF1">
        <w:rPr>
          <w:rFonts w:ascii="Times New Roman" w:hAnsi="Times New Roman"/>
          <w:sz w:val="24"/>
          <w:szCs w:val="24"/>
        </w:rPr>
        <w:t xml:space="preserve">zajistit, aby dítě řádně docházelo do </w:t>
      </w:r>
      <w:r w:rsidR="009920A2" w:rsidRPr="001B7FF1">
        <w:rPr>
          <w:rFonts w:ascii="Times New Roman" w:hAnsi="Times New Roman"/>
          <w:sz w:val="24"/>
          <w:szCs w:val="24"/>
        </w:rPr>
        <w:t>MŠ</w:t>
      </w:r>
      <w:r w:rsidR="00BC5997" w:rsidRPr="001B7FF1">
        <w:rPr>
          <w:rFonts w:ascii="Times New Roman" w:hAnsi="Times New Roman"/>
          <w:sz w:val="24"/>
          <w:szCs w:val="24"/>
        </w:rPr>
        <w:t>, při</w:t>
      </w:r>
      <w:r w:rsidRPr="001B7FF1">
        <w:rPr>
          <w:rFonts w:ascii="Times New Roman" w:hAnsi="Times New Roman"/>
          <w:sz w:val="24"/>
          <w:szCs w:val="24"/>
        </w:rPr>
        <w:t xml:space="preserve"> příchodu do </w:t>
      </w:r>
      <w:r w:rsidR="009920A2" w:rsidRPr="001B7FF1">
        <w:rPr>
          <w:rFonts w:ascii="Times New Roman" w:hAnsi="Times New Roman"/>
          <w:sz w:val="24"/>
          <w:szCs w:val="24"/>
        </w:rPr>
        <w:t>školy</w:t>
      </w:r>
      <w:r w:rsidRPr="001B7FF1">
        <w:rPr>
          <w:rFonts w:ascii="Times New Roman" w:hAnsi="Times New Roman"/>
          <w:sz w:val="24"/>
          <w:szCs w:val="24"/>
        </w:rPr>
        <w:t xml:space="preserve"> bylo vhodně a čistě upraveno, </w:t>
      </w:r>
    </w:p>
    <w:p w:rsidR="001B7FF1" w:rsidRDefault="00FC2B1E" w:rsidP="001B7FF1">
      <w:pPr>
        <w:pStyle w:val="Prosttext1"/>
        <w:numPr>
          <w:ilvl w:val="0"/>
          <w:numId w:val="22"/>
        </w:numPr>
        <w:jc w:val="both"/>
        <w:rPr>
          <w:rFonts w:ascii="Times New Roman" w:hAnsi="Times New Roman"/>
          <w:sz w:val="24"/>
          <w:szCs w:val="24"/>
        </w:rPr>
      </w:pPr>
      <w:r w:rsidRPr="001B7FF1">
        <w:rPr>
          <w:rFonts w:ascii="Times New Roman" w:hAnsi="Times New Roman"/>
          <w:sz w:val="24"/>
          <w:szCs w:val="24"/>
        </w:rPr>
        <w:t>zajistit, aby dítě bylo učitelce denně osobně předáno rodičem nebo jím pověřenou osobou</w:t>
      </w:r>
      <w:r w:rsidR="00BC5997" w:rsidRPr="001B7FF1">
        <w:rPr>
          <w:rFonts w:ascii="Times New Roman" w:hAnsi="Times New Roman"/>
          <w:sz w:val="24"/>
          <w:szCs w:val="24"/>
        </w:rPr>
        <w:t>,</w:t>
      </w:r>
    </w:p>
    <w:p w:rsidR="00FC2B1E" w:rsidRPr="001B7FF1" w:rsidRDefault="00FC2B1E" w:rsidP="001B7FF1">
      <w:pPr>
        <w:pStyle w:val="Prosttext1"/>
        <w:numPr>
          <w:ilvl w:val="0"/>
          <w:numId w:val="22"/>
        </w:numPr>
        <w:jc w:val="both"/>
        <w:rPr>
          <w:rFonts w:ascii="Times New Roman" w:hAnsi="Times New Roman"/>
          <w:sz w:val="24"/>
          <w:szCs w:val="24"/>
        </w:rPr>
      </w:pPr>
      <w:r w:rsidRPr="001B7FF1">
        <w:rPr>
          <w:rFonts w:ascii="Times New Roman" w:hAnsi="Times New Roman"/>
          <w:sz w:val="24"/>
          <w:szCs w:val="24"/>
        </w:rPr>
        <w:t>před předáním i po převzetí dítěte zákonným zástupcem, při převlékání a odchodu z MŠ, zajistit ukázněné chování dětí v budově školy, nenechat děti volně pobíhat po budově,</w:t>
      </w:r>
    </w:p>
    <w:p w:rsidR="00FC2B1E" w:rsidRPr="00ED4FF3" w:rsidRDefault="00FC2B1E" w:rsidP="0056523D">
      <w:pPr>
        <w:pStyle w:val="Prosttext2"/>
        <w:numPr>
          <w:ilvl w:val="0"/>
          <w:numId w:val="7"/>
        </w:numPr>
        <w:jc w:val="both"/>
        <w:rPr>
          <w:rFonts w:ascii="Times New Roman" w:hAnsi="Times New Roman" w:cs="Times New Roman"/>
          <w:sz w:val="24"/>
          <w:szCs w:val="24"/>
        </w:rPr>
      </w:pPr>
      <w:r w:rsidRPr="00ED4FF3">
        <w:rPr>
          <w:rFonts w:ascii="Times New Roman" w:hAnsi="Times New Roman" w:cs="Times New Roman"/>
          <w:sz w:val="24"/>
          <w:szCs w:val="24"/>
        </w:rPr>
        <w:t>u nejmladších dětí před nástupem do MŠ zajistit potřebný stupeň dovedností a samostatnosti v sebeobsluze (držení lžíce, pití z hrnečku, užívat WC – nepomočovat se, používat kapesník, chodit po schodech, nazout si obuv apod.),</w:t>
      </w:r>
    </w:p>
    <w:p w:rsidR="00ED4FF3" w:rsidRDefault="00A8295C" w:rsidP="0056523D">
      <w:pPr>
        <w:pStyle w:val="Prosttext1"/>
        <w:numPr>
          <w:ilvl w:val="0"/>
          <w:numId w:val="7"/>
        </w:numPr>
        <w:jc w:val="both"/>
        <w:rPr>
          <w:rFonts w:ascii="Times New Roman" w:hAnsi="Times New Roman"/>
          <w:sz w:val="24"/>
          <w:szCs w:val="24"/>
        </w:rPr>
      </w:pPr>
      <w:r w:rsidRPr="00ED4FF3">
        <w:rPr>
          <w:rFonts w:ascii="Times New Roman" w:hAnsi="Times New Roman"/>
          <w:sz w:val="24"/>
          <w:szCs w:val="24"/>
        </w:rPr>
        <w:lastRenderedPageBreak/>
        <w:t xml:space="preserve">na vyzvání ředitelky </w:t>
      </w:r>
      <w:r w:rsidR="009920A2">
        <w:rPr>
          <w:rFonts w:ascii="Times New Roman" w:hAnsi="Times New Roman"/>
          <w:sz w:val="24"/>
          <w:szCs w:val="24"/>
        </w:rPr>
        <w:t>školy</w:t>
      </w:r>
      <w:r w:rsidRPr="00ED4FF3">
        <w:rPr>
          <w:rFonts w:ascii="Times New Roman" w:hAnsi="Times New Roman"/>
          <w:sz w:val="24"/>
          <w:szCs w:val="24"/>
        </w:rPr>
        <w:t xml:space="preserve"> se osobně zúčastnit projednání závažných otázek týkajících se vzdělávání dítěte,</w:t>
      </w:r>
    </w:p>
    <w:p w:rsidR="00C24E8C" w:rsidRPr="00ED4FF3" w:rsidRDefault="00C24E8C" w:rsidP="00C24E8C">
      <w:pPr>
        <w:pStyle w:val="Prosttext1"/>
        <w:numPr>
          <w:ilvl w:val="0"/>
          <w:numId w:val="7"/>
        </w:numPr>
        <w:jc w:val="both"/>
        <w:rPr>
          <w:rFonts w:ascii="Times New Roman" w:hAnsi="Times New Roman"/>
          <w:sz w:val="24"/>
          <w:szCs w:val="24"/>
        </w:rPr>
      </w:pPr>
      <w:r w:rsidRPr="00C24E8C">
        <w:rPr>
          <w:rFonts w:ascii="Times New Roman" w:hAnsi="Times New Roman"/>
          <w:b/>
          <w:sz w:val="24"/>
          <w:szCs w:val="24"/>
        </w:rPr>
        <w:t>rodiče mají povinnost sledovat zdraví dítěte</w:t>
      </w:r>
      <w:r>
        <w:rPr>
          <w:rFonts w:ascii="Times New Roman" w:hAnsi="Times New Roman"/>
          <w:sz w:val="24"/>
          <w:szCs w:val="24"/>
        </w:rPr>
        <w:t xml:space="preserve"> a v případě nemoci dítě vyloučit ze vzdělávání</w:t>
      </w:r>
      <w:r w:rsidR="000A1AFA">
        <w:rPr>
          <w:rFonts w:ascii="Times New Roman" w:hAnsi="Times New Roman"/>
          <w:sz w:val="24"/>
          <w:szCs w:val="24"/>
        </w:rPr>
        <w:t xml:space="preserve"> </w:t>
      </w:r>
      <w:r w:rsidR="000A1AFA" w:rsidRPr="000A1AFA">
        <w:rPr>
          <w:rFonts w:ascii="Times New Roman" w:hAnsi="Times New Roman"/>
          <w:b/>
          <w:sz w:val="24"/>
          <w:szCs w:val="24"/>
        </w:rPr>
        <w:t>(příloha č.</w:t>
      </w:r>
      <w:r w:rsidR="000A1AFA">
        <w:rPr>
          <w:rFonts w:ascii="Times New Roman" w:hAnsi="Times New Roman"/>
          <w:b/>
          <w:sz w:val="24"/>
          <w:szCs w:val="24"/>
        </w:rPr>
        <w:t xml:space="preserve"> </w:t>
      </w:r>
      <w:r w:rsidR="000A1AFA" w:rsidRPr="000A1AFA">
        <w:rPr>
          <w:rFonts w:ascii="Times New Roman" w:hAnsi="Times New Roman"/>
          <w:b/>
          <w:sz w:val="24"/>
          <w:szCs w:val="24"/>
        </w:rPr>
        <w:t>12)</w:t>
      </w:r>
      <w:r w:rsidRPr="000A1AFA">
        <w:rPr>
          <w:rFonts w:ascii="Times New Roman" w:hAnsi="Times New Roman"/>
          <w:b/>
          <w:sz w:val="24"/>
          <w:szCs w:val="24"/>
        </w:rPr>
        <w:t>,</w:t>
      </w:r>
    </w:p>
    <w:p w:rsidR="00ED4FF3" w:rsidRPr="00ED4FF3" w:rsidRDefault="00A65EE0" w:rsidP="0056523D">
      <w:pPr>
        <w:pStyle w:val="Prosttext1"/>
        <w:numPr>
          <w:ilvl w:val="0"/>
          <w:numId w:val="7"/>
        </w:numPr>
        <w:jc w:val="both"/>
        <w:rPr>
          <w:rFonts w:ascii="Times New Roman" w:hAnsi="Times New Roman"/>
          <w:sz w:val="24"/>
          <w:szCs w:val="24"/>
        </w:rPr>
      </w:pPr>
      <w:r w:rsidRPr="00ED4FF3">
        <w:rPr>
          <w:rFonts w:ascii="Times New Roman" w:hAnsi="Times New Roman"/>
          <w:sz w:val="24"/>
          <w:szCs w:val="24"/>
        </w:rPr>
        <w:t xml:space="preserve">informovat </w:t>
      </w:r>
      <w:r w:rsidR="009920A2">
        <w:rPr>
          <w:rFonts w:ascii="Times New Roman" w:hAnsi="Times New Roman"/>
          <w:sz w:val="24"/>
          <w:szCs w:val="24"/>
        </w:rPr>
        <w:t>MŠ</w:t>
      </w:r>
      <w:r w:rsidR="00A8295C" w:rsidRPr="00ED4FF3">
        <w:rPr>
          <w:rFonts w:ascii="Times New Roman" w:hAnsi="Times New Roman"/>
          <w:sz w:val="24"/>
          <w:szCs w:val="24"/>
        </w:rPr>
        <w:t xml:space="preserve"> o změně zdravotní způsobilosti, zdravotních obtížích dítěte nebo jiných závažných skutečnostech, které by mohly mít vliv na průběh vzdělávání dítěte,</w:t>
      </w:r>
    </w:p>
    <w:p w:rsidR="00ED4FF3" w:rsidRPr="00ED4FF3" w:rsidRDefault="00A8295C" w:rsidP="0056523D">
      <w:pPr>
        <w:pStyle w:val="Prosttext1"/>
        <w:numPr>
          <w:ilvl w:val="0"/>
          <w:numId w:val="7"/>
        </w:numPr>
        <w:jc w:val="both"/>
        <w:rPr>
          <w:rFonts w:ascii="Times New Roman" w:hAnsi="Times New Roman"/>
          <w:sz w:val="24"/>
          <w:szCs w:val="24"/>
        </w:rPr>
      </w:pPr>
      <w:r w:rsidRPr="00ED4FF3">
        <w:rPr>
          <w:rFonts w:ascii="Times New Roman" w:hAnsi="Times New Roman"/>
          <w:sz w:val="24"/>
          <w:szCs w:val="24"/>
        </w:rPr>
        <w:t>dokládat důvody nepřítomnosti dítěte v souladu s podmínkami stanovenými školním řádem,</w:t>
      </w:r>
    </w:p>
    <w:p w:rsidR="00ED4FF3" w:rsidRPr="00ED4FF3" w:rsidRDefault="00A8295C" w:rsidP="0056523D">
      <w:pPr>
        <w:pStyle w:val="Prosttext1"/>
        <w:numPr>
          <w:ilvl w:val="0"/>
          <w:numId w:val="7"/>
        </w:numPr>
        <w:jc w:val="both"/>
        <w:rPr>
          <w:rFonts w:ascii="Times New Roman" w:hAnsi="Times New Roman"/>
          <w:sz w:val="24"/>
          <w:szCs w:val="24"/>
        </w:rPr>
      </w:pPr>
      <w:r w:rsidRPr="00ED4FF3">
        <w:rPr>
          <w:rFonts w:ascii="Times New Roman" w:hAnsi="Times New Roman"/>
          <w:sz w:val="24"/>
          <w:szCs w:val="24"/>
        </w:rPr>
        <w:t xml:space="preserve">oznamovat </w:t>
      </w:r>
      <w:r w:rsidR="009920A2">
        <w:rPr>
          <w:rFonts w:ascii="Times New Roman" w:hAnsi="Times New Roman"/>
          <w:sz w:val="24"/>
          <w:szCs w:val="24"/>
        </w:rPr>
        <w:t>MŠ</w:t>
      </w:r>
      <w:r w:rsidR="00BC5997">
        <w:rPr>
          <w:rFonts w:ascii="Times New Roman" w:hAnsi="Times New Roman"/>
          <w:sz w:val="24"/>
          <w:szCs w:val="24"/>
        </w:rPr>
        <w:t xml:space="preserve"> </w:t>
      </w:r>
      <w:r w:rsidRPr="00ED4FF3">
        <w:rPr>
          <w:rFonts w:ascii="Times New Roman" w:hAnsi="Times New Roman"/>
          <w:sz w:val="24"/>
          <w:szCs w:val="24"/>
        </w:rPr>
        <w:t xml:space="preserve">údaje podle § 28 odst. 2 </w:t>
      </w:r>
      <w:r w:rsidR="00BC5997">
        <w:rPr>
          <w:rFonts w:ascii="Times New Roman" w:hAnsi="Times New Roman"/>
          <w:sz w:val="24"/>
          <w:szCs w:val="24"/>
        </w:rPr>
        <w:t>ŠZ</w:t>
      </w:r>
      <w:r w:rsidRPr="00ED4FF3">
        <w:rPr>
          <w:rFonts w:ascii="Times New Roman" w:hAnsi="Times New Roman"/>
          <w:sz w:val="24"/>
          <w:szCs w:val="24"/>
        </w:rPr>
        <w:t xml:space="preserve">, které jsou podstatné pro průběh vzdělávání nebo bezpečnost dítěte </w:t>
      </w:r>
      <w:r w:rsidR="00A65EE0" w:rsidRPr="00ED4FF3">
        <w:rPr>
          <w:rFonts w:ascii="Times New Roman" w:hAnsi="Times New Roman"/>
          <w:sz w:val="24"/>
          <w:szCs w:val="24"/>
        </w:rPr>
        <w:t>a změny v těchto údajích (</w:t>
      </w:r>
      <w:r w:rsidRPr="00ED4FF3">
        <w:rPr>
          <w:rFonts w:ascii="Times New Roman" w:hAnsi="Times New Roman"/>
          <w:sz w:val="24"/>
          <w:szCs w:val="24"/>
        </w:rPr>
        <w:t>údaje pro vedení školní matriky),</w:t>
      </w:r>
    </w:p>
    <w:p w:rsidR="00A8295C" w:rsidRPr="00ED4FF3" w:rsidRDefault="00A8295C" w:rsidP="0056523D">
      <w:pPr>
        <w:pStyle w:val="Prosttext1"/>
        <w:numPr>
          <w:ilvl w:val="0"/>
          <w:numId w:val="7"/>
        </w:numPr>
        <w:jc w:val="both"/>
        <w:rPr>
          <w:rFonts w:ascii="Times New Roman" w:hAnsi="Times New Roman"/>
          <w:sz w:val="24"/>
          <w:szCs w:val="24"/>
        </w:rPr>
      </w:pPr>
      <w:r w:rsidRPr="00ED4FF3">
        <w:rPr>
          <w:rFonts w:ascii="Times New Roman" w:hAnsi="Times New Roman"/>
          <w:sz w:val="24"/>
          <w:szCs w:val="24"/>
        </w:rPr>
        <w:t>ve stanoveném termínu hradit úplatu za předškolní vzdělávání a stravné.</w:t>
      </w:r>
    </w:p>
    <w:p w:rsidR="00FC2B1E" w:rsidRPr="00ED4FF3" w:rsidRDefault="00FC2B1E" w:rsidP="00230D50">
      <w:pPr>
        <w:jc w:val="both"/>
        <w:rPr>
          <w:szCs w:val="24"/>
        </w:rPr>
      </w:pPr>
    </w:p>
    <w:p w:rsidR="00FC2B1E" w:rsidRPr="00ED4FF3" w:rsidRDefault="00FC2B1E" w:rsidP="00230D50">
      <w:pPr>
        <w:jc w:val="both"/>
        <w:rPr>
          <w:szCs w:val="24"/>
        </w:rPr>
      </w:pPr>
      <w:r w:rsidRPr="00ED4FF3">
        <w:rPr>
          <w:szCs w:val="24"/>
        </w:rPr>
        <w:t>Povinnosti dětí</w:t>
      </w:r>
      <w:r w:rsidR="00ED4FF3">
        <w:rPr>
          <w:szCs w:val="24"/>
        </w:rPr>
        <w:t>:</w:t>
      </w:r>
    </w:p>
    <w:p w:rsidR="00FC2B1E" w:rsidRPr="00ED4FF3" w:rsidRDefault="00FC2B1E" w:rsidP="0056523D">
      <w:pPr>
        <w:pStyle w:val="Prosttext2"/>
        <w:numPr>
          <w:ilvl w:val="0"/>
          <w:numId w:val="6"/>
        </w:numPr>
        <w:jc w:val="both"/>
        <w:rPr>
          <w:rFonts w:ascii="Times New Roman" w:hAnsi="Times New Roman" w:cs="Times New Roman"/>
          <w:sz w:val="24"/>
          <w:szCs w:val="24"/>
        </w:rPr>
      </w:pPr>
      <w:r w:rsidRPr="00ED4FF3">
        <w:rPr>
          <w:rFonts w:ascii="Times New Roman" w:hAnsi="Times New Roman" w:cs="Times New Roman"/>
          <w:sz w:val="24"/>
          <w:szCs w:val="24"/>
        </w:rPr>
        <w:t xml:space="preserve">dodržovat </w:t>
      </w:r>
      <w:r w:rsidR="00BC5997">
        <w:rPr>
          <w:rFonts w:ascii="Times New Roman" w:hAnsi="Times New Roman" w:cs="Times New Roman"/>
          <w:sz w:val="24"/>
          <w:szCs w:val="24"/>
        </w:rPr>
        <w:t>ŠŘ</w:t>
      </w:r>
      <w:r w:rsidRPr="00ED4FF3">
        <w:rPr>
          <w:rFonts w:ascii="Times New Roman" w:hAnsi="Times New Roman" w:cs="Times New Roman"/>
          <w:sz w:val="24"/>
          <w:szCs w:val="24"/>
        </w:rPr>
        <w:t xml:space="preserve"> a předpisy s pokyny školy k ochraně zdraví a bezpečnosti, s nimiž byly seznámeny (prevence úrazů – informování dětí – záznamy do třídních knih),</w:t>
      </w:r>
    </w:p>
    <w:p w:rsidR="00FC2B1E" w:rsidRDefault="00FC2B1E" w:rsidP="0056523D">
      <w:pPr>
        <w:pStyle w:val="Prosttext2"/>
        <w:numPr>
          <w:ilvl w:val="0"/>
          <w:numId w:val="6"/>
        </w:numPr>
        <w:jc w:val="both"/>
        <w:rPr>
          <w:rFonts w:ascii="Times New Roman" w:hAnsi="Times New Roman" w:cs="Times New Roman"/>
          <w:sz w:val="24"/>
          <w:szCs w:val="24"/>
          <w:u w:val="single"/>
        </w:rPr>
      </w:pPr>
      <w:r>
        <w:rPr>
          <w:rFonts w:ascii="Times New Roman" w:hAnsi="Times New Roman" w:cs="Times New Roman"/>
          <w:sz w:val="24"/>
          <w:szCs w:val="24"/>
        </w:rPr>
        <w:t>plnit pokyny zaměstnanců školy.</w:t>
      </w:r>
    </w:p>
    <w:p w:rsidR="00185CB5" w:rsidRPr="00230D50" w:rsidRDefault="00185CB5" w:rsidP="00230D50">
      <w:pPr>
        <w:jc w:val="both"/>
        <w:rPr>
          <w:color w:val="1F497D" w:themeColor="text2"/>
          <w:sz w:val="28"/>
          <w:szCs w:val="28"/>
        </w:rPr>
      </w:pPr>
    </w:p>
    <w:p w:rsidR="00FC2B1E" w:rsidRPr="008318F4" w:rsidRDefault="00FC2B1E" w:rsidP="00230D50">
      <w:pPr>
        <w:jc w:val="both"/>
        <w:rPr>
          <w:color w:val="1F497D" w:themeColor="text2"/>
          <w:sz w:val="28"/>
          <w:szCs w:val="28"/>
          <w:u w:val="single"/>
        </w:rPr>
      </w:pPr>
      <w:r w:rsidRPr="008318F4">
        <w:rPr>
          <w:b/>
          <w:bCs/>
          <w:color w:val="1F497D" w:themeColor="text2"/>
          <w:sz w:val="28"/>
          <w:szCs w:val="28"/>
          <w:u w:val="single"/>
        </w:rPr>
        <w:t>5. Pravidla vzájemných vztahů se zaměstnanci</w:t>
      </w:r>
    </w:p>
    <w:p w:rsidR="00FC2B1E" w:rsidRDefault="00FC2B1E" w:rsidP="0056523D">
      <w:pPr>
        <w:numPr>
          <w:ilvl w:val="0"/>
          <w:numId w:val="8"/>
        </w:numPr>
        <w:suppressAutoHyphens/>
        <w:autoSpaceDN/>
        <w:adjustRightInd/>
        <w:spacing w:line="100" w:lineRule="atLeast"/>
        <w:jc w:val="both"/>
      </w:pPr>
      <w:r>
        <w:t>pravidla musí vycházet ze zásady vzájemné úcty, respektu, názorové snášenlivosti, solidarity a důstojnosti všech účastníků vzdělávání (§ 2 odst.</w:t>
      </w:r>
      <w:r w:rsidR="00263883">
        <w:t xml:space="preserve"> </w:t>
      </w:r>
      <w:r>
        <w:t>1 písm</w:t>
      </w:r>
      <w:r w:rsidR="00263883">
        <w:t xml:space="preserve">. </w:t>
      </w:r>
      <w:r>
        <w:t>c) ŠZ),</w:t>
      </w:r>
    </w:p>
    <w:p w:rsidR="00FC2B1E" w:rsidRDefault="00FC2B1E" w:rsidP="0056523D">
      <w:pPr>
        <w:numPr>
          <w:ilvl w:val="0"/>
          <w:numId w:val="8"/>
        </w:numPr>
        <w:suppressAutoHyphens/>
        <w:autoSpaceDN/>
        <w:adjustRightInd/>
        <w:spacing w:line="100" w:lineRule="atLeast"/>
        <w:jc w:val="both"/>
      </w:pPr>
      <w:r>
        <w:t>ve vztazích mezi zaměstnanci a rodiči panuje oboustranná důvěra a otevřenost, vstřícnost, respekt a ochota spolupracovat,</w:t>
      </w:r>
    </w:p>
    <w:p w:rsidR="00FC2B1E" w:rsidRDefault="00FC2B1E" w:rsidP="0056523D">
      <w:pPr>
        <w:numPr>
          <w:ilvl w:val="0"/>
          <w:numId w:val="8"/>
        </w:numPr>
        <w:suppressAutoHyphens/>
        <w:autoSpaceDN/>
        <w:adjustRightInd/>
        <w:spacing w:line="100" w:lineRule="atLeast"/>
        <w:jc w:val="both"/>
      </w:pPr>
      <w:r>
        <w:t>zaměstnanci chrání soukromí rodiny a zachovávají diskrétnost v jejích záležitostech,</w:t>
      </w:r>
    </w:p>
    <w:p w:rsidR="00FC2B1E" w:rsidRDefault="00BC5997" w:rsidP="0056523D">
      <w:pPr>
        <w:numPr>
          <w:ilvl w:val="0"/>
          <w:numId w:val="8"/>
        </w:numPr>
        <w:suppressAutoHyphens/>
        <w:autoSpaceDN/>
        <w:adjustRightInd/>
        <w:spacing w:line="100" w:lineRule="atLeast"/>
        <w:jc w:val="both"/>
      </w:pPr>
      <w:r>
        <w:t>učitelky</w:t>
      </w:r>
      <w:r w:rsidR="00FC2B1E">
        <w:t xml:space="preserve"> a ostatní zaměstnanci jednají s rodiči ohleduplně a taktně s vědomím, že pracují s důvěrnými informacemi, </w:t>
      </w:r>
    </w:p>
    <w:p w:rsidR="00A8295C" w:rsidRDefault="00FC2B1E" w:rsidP="0056523D">
      <w:pPr>
        <w:numPr>
          <w:ilvl w:val="0"/>
          <w:numId w:val="8"/>
        </w:numPr>
        <w:suppressAutoHyphens/>
        <w:autoSpaceDN/>
        <w:adjustRightInd/>
        <w:spacing w:line="100" w:lineRule="atLeast"/>
        <w:jc w:val="both"/>
      </w:pPr>
      <w:r>
        <w:t>zákonní zástupci dětí dodržují při vzájemném styku se zaměstnanci pravidla slu</w:t>
      </w:r>
      <w:r w:rsidR="00185CB5">
        <w:t>šnosti a vzájemné ohleduplnosti.</w:t>
      </w:r>
    </w:p>
    <w:p w:rsidR="00EE6134" w:rsidRDefault="00EE6134" w:rsidP="00EE6134">
      <w:pPr>
        <w:suppressAutoHyphens/>
        <w:autoSpaceDN/>
        <w:adjustRightInd/>
        <w:spacing w:line="100" w:lineRule="atLeast"/>
        <w:ind w:left="360"/>
        <w:jc w:val="both"/>
      </w:pPr>
    </w:p>
    <w:p w:rsidR="00EE6134" w:rsidRPr="00EE6134" w:rsidRDefault="00EE6134" w:rsidP="00EE6134">
      <w:pPr>
        <w:suppressAutoHyphens/>
        <w:autoSpaceDN/>
        <w:adjustRightInd/>
        <w:spacing w:line="100" w:lineRule="atLeast"/>
        <w:jc w:val="both"/>
        <w:rPr>
          <w:b/>
          <w:color w:val="1F497D" w:themeColor="text2"/>
          <w:sz w:val="28"/>
          <w:szCs w:val="28"/>
          <w:u w:val="single"/>
        </w:rPr>
      </w:pPr>
      <w:r w:rsidRPr="00EE6134">
        <w:rPr>
          <w:b/>
          <w:color w:val="1F497D" w:themeColor="text2"/>
          <w:sz w:val="28"/>
          <w:szCs w:val="28"/>
          <w:u w:val="single"/>
        </w:rPr>
        <w:t>6. Práva pedagogických pracovníků</w:t>
      </w:r>
    </w:p>
    <w:p w:rsidR="00EE6134" w:rsidRPr="00065DBF" w:rsidRDefault="00EE6134" w:rsidP="009A4394">
      <w:pPr>
        <w:jc w:val="both"/>
        <w:rPr>
          <w:szCs w:val="24"/>
        </w:rPr>
      </w:pPr>
      <w:r w:rsidRPr="00065DBF">
        <w:rPr>
          <w:szCs w:val="24"/>
        </w:rPr>
        <w:t>Pedagogičtí pracovníci mají při výkonu své pedagogické činnosti právo</w:t>
      </w:r>
      <w:r>
        <w:rPr>
          <w:szCs w:val="24"/>
        </w:rPr>
        <w:t>:</w:t>
      </w:r>
    </w:p>
    <w:p w:rsidR="009A4394" w:rsidRDefault="00EE6134" w:rsidP="009A4394">
      <w:pPr>
        <w:pStyle w:val="Odstavecseseznamem"/>
        <w:numPr>
          <w:ilvl w:val="0"/>
          <w:numId w:val="26"/>
        </w:numPr>
        <w:jc w:val="both"/>
        <w:rPr>
          <w:szCs w:val="24"/>
        </w:rPr>
      </w:pPr>
      <w:r w:rsidRPr="00EE6134">
        <w:rPr>
          <w:szCs w:val="24"/>
        </w:rPr>
        <w:t>na zajištění podmínek potřebných pro výkon jejich pedagogické činnosti, zejména na ochranu před fyzickým násilím nebo psychickým nátlakem</w:t>
      </w:r>
      <w:r>
        <w:rPr>
          <w:szCs w:val="24"/>
        </w:rPr>
        <w:t xml:space="preserve"> ze strany dětí </w:t>
      </w:r>
      <w:r w:rsidRPr="00EE6134">
        <w:rPr>
          <w:szCs w:val="24"/>
        </w:rPr>
        <w:t>neb</w:t>
      </w:r>
      <w:r>
        <w:rPr>
          <w:szCs w:val="24"/>
        </w:rPr>
        <w:t>o zákonných zástupců dětí</w:t>
      </w:r>
      <w:r w:rsidRPr="00EE6134">
        <w:rPr>
          <w:szCs w:val="24"/>
        </w:rPr>
        <w:t xml:space="preserve"> a dalších osob, které jsou v přímém kontaktu s pedagogickým pracovníkem ve škole,</w:t>
      </w:r>
    </w:p>
    <w:p w:rsidR="009A4394" w:rsidRDefault="00EE6134" w:rsidP="009A4394">
      <w:pPr>
        <w:pStyle w:val="Odstavecseseznamem"/>
        <w:numPr>
          <w:ilvl w:val="0"/>
          <w:numId w:val="26"/>
        </w:numPr>
        <w:jc w:val="both"/>
        <w:rPr>
          <w:szCs w:val="24"/>
        </w:rPr>
      </w:pPr>
      <w:r w:rsidRPr="009A4394">
        <w:rPr>
          <w:szCs w:val="24"/>
        </w:rPr>
        <w:t>aby nebylo do jejich přímé pedagogické činnosti zasahováno v rozporu s právními předpisy,</w:t>
      </w:r>
    </w:p>
    <w:p w:rsidR="009A4394" w:rsidRDefault="00EE6134" w:rsidP="009A4394">
      <w:pPr>
        <w:pStyle w:val="Odstavecseseznamem"/>
        <w:numPr>
          <w:ilvl w:val="0"/>
          <w:numId w:val="26"/>
        </w:numPr>
        <w:jc w:val="both"/>
        <w:rPr>
          <w:szCs w:val="24"/>
        </w:rPr>
      </w:pPr>
      <w:r w:rsidRPr="009A4394">
        <w:rPr>
          <w:szCs w:val="24"/>
        </w:rPr>
        <w:t>na využívání metod, forem a prostředků dle vlastního uvážení v souladu se zásadami a cíli vzdělávání při přímé vyučovací, výchovné, speciálně</w:t>
      </w:r>
      <w:r w:rsidR="009A4394">
        <w:rPr>
          <w:szCs w:val="24"/>
        </w:rPr>
        <w:t>-</w:t>
      </w:r>
      <w:r w:rsidRPr="009A4394">
        <w:rPr>
          <w:szCs w:val="24"/>
        </w:rPr>
        <w:t>pedagogické a pedagogicko</w:t>
      </w:r>
      <w:r w:rsidR="009A4394">
        <w:rPr>
          <w:szCs w:val="24"/>
        </w:rPr>
        <w:t>-psychologické činnosti,</w:t>
      </w:r>
    </w:p>
    <w:p w:rsidR="00EE6134" w:rsidRPr="009A4394" w:rsidRDefault="00EE6134" w:rsidP="009A4394">
      <w:pPr>
        <w:pStyle w:val="Odstavecseseznamem"/>
        <w:numPr>
          <w:ilvl w:val="0"/>
          <w:numId w:val="26"/>
        </w:numPr>
        <w:jc w:val="both"/>
        <w:rPr>
          <w:szCs w:val="24"/>
        </w:rPr>
      </w:pPr>
      <w:r w:rsidRPr="009A4394">
        <w:rPr>
          <w:szCs w:val="24"/>
        </w:rPr>
        <w:t>na objektivní hodnocení své pedagogické činnosti.</w:t>
      </w:r>
    </w:p>
    <w:p w:rsidR="00185CB5" w:rsidRDefault="00185CB5" w:rsidP="00185CB5">
      <w:pPr>
        <w:suppressAutoHyphens/>
        <w:autoSpaceDN/>
        <w:adjustRightInd/>
        <w:spacing w:line="100" w:lineRule="atLeast"/>
        <w:jc w:val="both"/>
      </w:pPr>
    </w:p>
    <w:p w:rsidR="00EE6134" w:rsidRPr="009A4394" w:rsidRDefault="009A4394" w:rsidP="00EE6134">
      <w:pPr>
        <w:rPr>
          <w:b/>
          <w:color w:val="1F497D" w:themeColor="text2"/>
          <w:sz w:val="28"/>
          <w:szCs w:val="28"/>
          <w:u w:val="single"/>
        </w:rPr>
      </w:pPr>
      <w:r>
        <w:rPr>
          <w:b/>
          <w:color w:val="1F497D" w:themeColor="text2"/>
          <w:sz w:val="28"/>
          <w:szCs w:val="28"/>
          <w:u w:val="single"/>
        </w:rPr>
        <w:t>7</w:t>
      </w:r>
      <w:r w:rsidR="00EE6134" w:rsidRPr="009A4394">
        <w:rPr>
          <w:b/>
          <w:color w:val="1F497D" w:themeColor="text2"/>
          <w:sz w:val="28"/>
          <w:szCs w:val="28"/>
          <w:u w:val="single"/>
        </w:rPr>
        <w:t xml:space="preserve">. Povinnosti pedagogických pracovníků </w:t>
      </w:r>
    </w:p>
    <w:p w:rsidR="009A4394" w:rsidRDefault="00EE6134" w:rsidP="009A4394">
      <w:pPr>
        <w:jc w:val="both"/>
        <w:rPr>
          <w:szCs w:val="24"/>
        </w:rPr>
      </w:pPr>
      <w:r w:rsidRPr="00065DBF">
        <w:rPr>
          <w:szCs w:val="24"/>
        </w:rPr>
        <w:t>Pedagogický pracovník je povinen</w:t>
      </w:r>
      <w:r w:rsidR="009A4394">
        <w:rPr>
          <w:szCs w:val="24"/>
        </w:rPr>
        <w:t>:</w:t>
      </w:r>
    </w:p>
    <w:p w:rsidR="009A4394" w:rsidRDefault="00EE6134" w:rsidP="009A4394">
      <w:pPr>
        <w:pStyle w:val="Odstavecseseznamem"/>
        <w:numPr>
          <w:ilvl w:val="0"/>
          <w:numId w:val="27"/>
        </w:numPr>
        <w:jc w:val="both"/>
        <w:rPr>
          <w:szCs w:val="24"/>
        </w:rPr>
      </w:pPr>
      <w:r w:rsidRPr="009A4394">
        <w:rPr>
          <w:szCs w:val="24"/>
        </w:rPr>
        <w:t>vykonávat pedagogickou činnost v souladu se zásadami a cíli vzdělávání,</w:t>
      </w:r>
    </w:p>
    <w:p w:rsidR="009A4394" w:rsidRDefault="00EE6134" w:rsidP="009A4394">
      <w:pPr>
        <w:pStyle w:val="Odstavecseseznamem"/>
        <w:numPr>
          <w:ilvl w:val="0"/>
          <w:numId w:val="27"/>
        </w:numPr>
        <w:jc w:val="both"/>
        <w:rPr>
          <w:szCs w:val="24"/>
        </w:rPr>
      </w:pPr>
      <w:r w:rsidRPr="009A4394">
        <w:rPr>
          <w:szCs w:val="24"/>
        </w:rPr>
        <w:t xml:space="preserve">chránit a respektovat práva dítěte, </w:t>
      </w:r>
    </w:p>
    <w:p w:rsidR="009A4394" w:rsidRDefault="00EE6134" w:rsidP="009A4394">
      <w:pPr>
        <w:pStyle w:val="Odstavecseseznamem"/>
        <w:numPr>
          <w:ilvl w:val="0"/>
          <w:numId w:val="27"/>
        </w:numPr>
        <w:jc w:val="both"/>
        <w:rPr>
          <w:szCs w:val="24"/>
        </w:rPr>
      </w:pPr>
      <w:r w:rsidRPr="009A4394">
        <w:rPr>
          <w:szCs w:val="24"/>
        </w:rPr>
        <w:t>chránit bezpečí a zdraví dítěte a předcházet všem formám rizikového chování ve</w:t>
      </w:r>
      <w:r w:rsidR="009A4394">
        <w:rPr>
          <w:szCs w:val="24"/>
        </w:rPr>
        <w:t xml:space="preserve"> školách,</w:t>
      </w:r>
    </w:p>
    <w:p w:rsidR="009A4394" w:rsidRDefault="00EE6134" w:rsidP="009A4394">
      <w:pPr>
        <w:pStyle w:val="Odstavecseseznamem"/>
        <w:numPr>
          <w:ilvl w:val="0"/>
          <w:numId w:val="27"/>
        </w:numPr>
        <w:jc w:val="both"/>
        <w:rPr>
          <w:szCs w:val="24"/>
        </w:rPr>
      </w:pPr>
      <w:r w:rsidRPr="009A4394">
        <w:rPr>
          <w:szCs w:val="24"/>
        </w:rPr>
        <w:t>svým přístupem k výchově a vzdělávání vytvářet pozitivní a bezpečné klima ve školním prostředí a podporovat jeho rozvoj,</w:t>
      </w:r>
    </w:p>
    <w:p w:rsidR="00C24E8C" w:rsidRPr="00C24E8C" w:rsidRDefault="00EE6134" w:rsidP="009A4394">
      <w:pPr>
        <w:pStyle w:val="Odstavecseseznamem"/>
        <w:numPr>
          <w:ilvl w:val="0"/>
          <w:numId w:val="27"/>
        </w:numPr>
        <w:jc w:val="both"/>
        <w:rPr>
          <w:szCs w:val="24"/>
        </w:rPr>
      </w:pPr>
      <w:r w:rsidRPr="009A4394">
        <w:rPr>
          <w:color w:val="0000FF"/>
          <w:szCs w:val="24"/>
        </w:rPr>
        <w:t xml:space="preserve">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w:t>
      </w:r>
      <w:r w:rsidRPr="009A4394">
        <w:rPr>
          <w:color w:val="0000FF"/>
          <w:szCs w:val="24"/>
        </w:rPr>
        <w:lastRenderedPageBreak/>
        <w:t>neposkytovat je subjektům, které na ně nemají zákonný nárok, nepotřebné údaje vyřazovat a dál nezpracovávat.</w:t>
      </w:r>
    </w:p>
    <w:p w:rsidR="00EE6134" w:rsidRPr="00C24E8C" w:rsidRDefault="009A4394" w:rsidP="009A4394">
      <w:pPr>
        <w:pStyle w:val="Odstavecseseznamem"/>
        <w:numPr>
          <w:ilvl w:val="0"/>
          <w:numId w:val="27"/>
        </w:numPr>
        <w:jc w:val="both"/>
        <w:rPr>
          <w:szCs w:val="24"/>
        </w:rPr>
      </w:pPr>
      <w:r w:rsidRPr="00C24E8C">
        <w:rPr>
          <w:szCs w:val="24"/>
        </w:rPr>
        <w:t xml:space="preserve">poskytovat </w:t>
      </w:r>
      <w:r w:rsidR="00EE6134" w:rsidRPr="00C24E8C">
        <w:rPr>
          <w:szCs w:val="24"/>
        </w:rPr>
        <w:t>zákonnému zástu</w:t>
      </w:r>
      <w:r w:rsidRPr="00C24E8C">
        <w:rPr>
          <w:szCs w:val="24"/>
        </w:rPr>
        <w:t>pci nezletilého dítěte</w:t>
      </w:r>
      <w:r w:rsidR="00EE6134" w:rsidRPr="00C24E8C">
        <w:rPr>
          <w:szCs w:val="24"/>
        </w:rPr>
        <w:t xml:space="preserve"> informace spojené s výchovou a vzděláváním.</w:t>
      </w:r>
    </w:p>
    <w:p w:rsidR="00185CB5" w:rsidRPr="00185CB5" w:rsidRDefault="00185CB5" w:rsidP="00185CB5">
      <w:pPr>
        <w:suppressAutoHyphens/>
        <w:autoSpaceDN/>
        <w:adjustRightInd/>
        <w:spacing w:line="100" w:lineRule="atLeast"/>
        <w:jc w:val="both"/>
      </w:pPr>
    </w:p>
    <w:p w:rsidR="005D69BE" w:rsidRPr="008318F4" w:rsidRDefault="009A4394" w:rsidP="009A4394">
      <w:pPr>
        <w:pStyle w:val="Nadpis3"/>
        <w:jc w:val="both"/>
        <w:rPr>
          <w:color w:val="1F497D" w:themeColor="text2"/>
          <w:sz w:val="28"/>
          <w:szCs w:val="28"/>
          <w:u w:val="single"/>
        </w:rPr>
      </w:pPr>
      <w:bookmarkStart w:id="5" w:name="_Toc333688225"/>
      <w:r>
        <w:rPr>
          <w:color w:val="1F497D" w:themeColor="text2"/>
          <w:sz w:val="28"/>
          <w:szCs w:val="28"/>
          <w:u w:val="single"/>
        </w:rPr>
        <w:t>8</w:t>
      </w:r>
      <w:r w:rsidR="0015398A" w:rsidRPr="008318F4">
        <w:rPr>
          <w:color w:val="1F497D" w:themeColor="text2"/>
          <w:sz w:val="28"/>
          <w:szCs w:val="28"/>
          <w:u w:val="single"/>
        </w:rPr>
        <w:t xml:space="preserve">. </w:t>
      </w:r>
      <w:r w:rsidR="00A8295C" w:rsidRPr="008318F4">
        <w:rPr>
          <w:color w:val="1F497D" w:themeColor="text2"/>
          <w:sz w:val="28"/>
          <w:szCs w:val="28"/>
          <w:u w:val="single"/>
        </w:rPr>
        <w:t>Přijetí dítěte k předškolnímu vzdělávání</w:t>
      </w:r>
      <w:bookmarkEnd w:id="5"/>
    </w:p>
    <w:p w:rsidR="008D32F2" w:rsidRPr="00ED4FF3" w:rsidRDefault="008D32F2" w:rsidP="009A4394">
      <w:pPr>
        <w:pStyle w:val="Nadpis3"/>
        <w:jc w:val="both"/>
        <w:rPr>
          <w:b w:val="0"/>
        </w:rPr>
      </w:pPr>
      <w:r w:rsidRPr="00ED4FF3">
        <w:rPr>
          <w:b w:val="0"/>
        </w:rPr>
        <w:t xml:space="preserve">Zápis k předškolnímu vzdělávání od následujícího školního roku se koná v období od </w:t>
      </w:r>
      <w:r w:rsidR="00263883" w:rsidRPr="00ED4FF3">
        <w:rPr>
          <w:b w:val="0"/>
        </w:rPr>
        <w:t>2. května</w:t>
      </w:r>
    </w:p>
    <w:p w:rsidR="008D32F2" w:rsidRDefault="008D32F2" w:rsidP="009A4394">
      <w:pPr>
        <w:pStyle w:val="Nadpis3"/>
        <w:jc w:val="both"/>
        <w:rPr>
          <w:b w:val="0"/>
        </w:rPr>
      </w:pPr>
      <w:r w:rsidRPr="00ED4FF3">
        <w:rPr>
          <w:b w:val="0"/>
        </w:rPr>
        <w:t>do 16. května. Do mateřské školy zřízené obcí nebo svazkem obcí se přednostně přijímají děti, které před začátkem školníh</w:t>
      </w:r>
      <w:r w:rsidR="009A4394">
        <w:rPr>
          <w:b w:val="0"/>
        </w:rPr>
        <w:t>o roku dosáhnou nejméně třetího</w:t>
      </w:r>
      <w:r w:rsidRPr="00ED4FF3">
        <w:rPr>
          <w:b w:val="0"/>
        </w:rPr>
        <w:t xml:space="preserve"> roku věku, pokud mají místo trvalého pobytu, v případě cizinců místo pobytu, v příslušném školském obvodu, nebo jsou umístěné v tomto obvodu v dětském domově, a to do výše povoleného počtu dětí uvedeného ve školském rejstříku.</w:t>
      </w:r>
    </w:p>
    <w:p w:rsidR="00263883" w:rsidRPr="00263883" w:rsidRDefault="00263883" w:rsidP="009A4394">
      <w:pPr>
        <w:jc w:val="both"/>
      </w:pPr>
    </w:p>
    <w:p w:rsidR="00263883" w:rsidRPr="00ED4FF3" w:rsidRDefault="00263883" w:rsidP="009A4394">
      <w:pPr>
        <w:pStyle w:val="Nadpis3"/>
        <w:jc w:val="both"/>
        <w:rPr>
          <w:b w:val="0"/>
        </w:rPr>
      </w:pPr>
      <w:r w:rsidRPr="00ED4FF3">
        <w:rPr>
          <w:b w:val="0"/>
        </w:rPr>
        <w:t>Pro přijetí dítěte k předškolnímu vzdělávání předkládá zákonný zástupce dítěte:</w:t>
      </w:r>
    </w:p>
    <w:p w:rsidR="00263883" w:rsidRDefault="00263883" w:rsidP="009A4394">
      <w:pPr>
        <w:pStyle w:val="Nadpis3"/>
        <w:numPr>
          <w:ilvl w:val="0"/>
          <w:numId w:val="23"/>
        </w:numPr>
        <w:jc w:val="both"/>
        <w:rPr>
          <w:b w:val="0"/>
          <w:szCs w:val="24"/>
        </w:rPr>
      </w:pPr>
      <w:r w:rsidRPr="00ED4FF3">
        <w:rPr>
          <w:b w:val="0"/>
          <w:szCs w:val="24"/>
        </w:rPr>
        <w:t>žádost zákonného zástupce o přijetí dítěte k předškolnímu vzdělávání</w:t>
      </w:r>
      <w:r w:rsidR="009920A2">
        <w:rPr>
          <w:b w:val="0"/>
          <w:szCs w:val="24"/>
        </w:rPr>
        <w:t>,</w:t>
      </w:r>
    </w:p>
    <w:p w:rsidR="00263883" w:rsidRPr="00ED4FF3" w:rsidRDefault="00263883" w:rsidP="009A4394">
      <w:pPr>
        <w:pStyle w:val="Nadpis3"/>
        <w:numPr>
          <w:ilvl w:val="0"/>
          <w:numId w:val="23"/>
        </w:numPr>
        <w:jc w:val="both"/>
        <w:rPr>
          <w:b w:val="0"/>
          <w:szCs w:val="24"/>
        </w:rPr>
      </w:pPr>
      <w:r w:rsidRPr="00ED4FF3">
        <w:rPr>
          <w:b w:val="0"/>
          <w:szCs w:val="24"/>
        </w:rPr>
        <w:t>potvrzení o tom, že se dítě podrobilo stanoveným pravidelným očkováním, má doklad, že je proti nákaze imunní nebo se nemůže očkování podr</w:t>
      </w:r>
      <w:r>
        <w:rPr>
          <w:b w:val="0"/>
          <w:szCs w:val="24"/>
        </w:rPr>
        <w:t>obit pro trvalou kontraindikaci</w:t>
      </w:r>
      <w:r w:rsidR="00BC5997">
        <w:rPr>
          <w:b w:val="0"/>
          <w:szCs w:val="24"/>
        </w:rPr>
        <w:t xml:space="preserve">  (</w:t>
      </w:r>
      <w:r w:rsidR="00BC5997">
        <w:rPr>
          <w:szCs w:val="24"/>
        </w:rPr>
        <w:t xml:space="preserve">Evidenční list dítěte), </w:t>
      </w:r>
      <w:r>
        <w:rPr>
          <w:b w:val="0"/>
          <w:szCs w:val="24"/>
        </w:rPr>
        <w:t>vyjma dětí, které mají předškolní docházku stanovenou zákonem jak</w:t>
      </w:r>
      <w:r w:rsidR="00BC5997">
        <w:rPr>
          <w:b w:val="0"/>
          <w:szCs w:val="24"/>
        </w:rPr>
        <w:t>o povinnou, dále jen předškolák</w:t>
      </w:r>
      <w:r>
        <w:rPr>
          <w:b w:val="0"/>
          <w:szCs w:val="24"/>
        </w:rPr>
        <w:t xml:space="preserve">. </w:t>
      </w:r>
    </w:p>
    <w:p w:rsidR="008D32F2" w:rsidRPr="00263883" w:rsidRDefault="008D32F2" w:rsidP="009A4394">
      <w:pPr>
        <w:jc w:val="both"/>
        <w:rPr>
          <w:color w:val="0000FF"/>
          <w:sz w:val="22"/>
        </w:rPr>
      </w:pPr>
    </w:p>
    <w:p w:rsidR="00FD5249" w:rsidRPr="00ED4FF3" w:rsidRDefault="00FD5249" w:rsidP="009A4394">
      <w:pPr>
        <w:pStyle w:val="Nadpis3"/>
        <w:jc w:val="both"/>
        <w:rPr>
          <w:b w:val="0"/>
        </w:rPr>
      </w:pPr>
      <w:r w:rsidRPr="00ED4FF3">
        <w:rPr>
          <w:b w:val="0"/>
        </w:rPr>
        <w:t xml:space="preserve">Při přijetí dítěte k předškolnímu vzdělávání může </w:t>
      </w:r>
      <w:r w:rsidR="00C1718A" w:rsidRPr="00ED4FF3">
        <w:rPr>
          <w:b w:val="0"/>
        </w:rPr>
        <w:t>ředitelka školy sjednat</w:t>
      </w:r>
      <w:r w:rsidR="005D69BE" w:rsidRPr="00ED4FF3">
        <w:rPr>
          <w:b w:val="0"/>
        </w:rPr>
        <w:t xml:space="preserve"> se zákonným zástupcem </w:t>
      </w:r>
      <w:r w:rsidRPr="00ED4FF3">
        <w:rPr>
          <w:b w:val="0"/>
        </w:rPr>
        <w:t xml:space="preserve">zkušební pobyt </w:t>
      </w:r>
      <w:r w:rsidR="00C1718A" w:rsidRPr="00ED4FF3">
        <w:rPr>
          <w:b w:val="0"/>
        </w:rPr>
        <w:t>dítěte v </w:t>
      </w:r>
      <w:r w:rsidR="009920A2">
        <w:rPr>
          <w:b w:val="0"/>
        </w:rPr>
        <w:t>MŠ</w:t>
      </w:r>
      <w:r w:rsidR="00C1718A" w:rsidRPr="00ED4FF3">
        <w:rPr>
          <w:b w:val="0"/>
        </w:rPr>
        <w:t xml:space="preserve"> </w:t>
      </w:r>
      <w:r w:rsidR="00263883">
        <w:rPr>
          <w:b w:val="0"/>
        </w:rPr>
        <w:t>v délce nejvýše 3 měsíce (netýká se předškoláka).</w:t>
      </w:r>
    </w:p>
    <w:p w:rsidR="0061535C" w:rsidRDefault="0061535C" w:rsidP="009A4394">
      <w:pPr>
        <w:ind w:left="709" w:hanging="709"/>
        <w:jc w:val="both"/>
      </w:pPr>
    </w:p>
    <w:p w:rsidR="0061535C" w:rsidRPr="00ED4FF3" w:rsidRDefault="0061535C" w:rsidP="009A4394">
      <w:pPr>
        <w:pStyle w:val="Nadpis3"/>
        <w:jc w:val="both"/>
        <w:rPr>
          <w:b w:val="0"/>
        </w:rPr>
      </w:pPr>
      <w:r w:rsidRPr="00ED4FF3">
        <w:rPr>
          <w:b w:val="0"/>
        </w:rPr>
        <w:t xml:space="preserve">V měsíci červenci a srpnu lze přijmout do </w:t>
      </w:r>
      <w:r w:rsidR="009920A2">
        <w:rPr>
          <w:b w:val="0"/>
        </w:rPr>
        <w:t>MŠ</w:t>
      </w:r>
      <w:r w:rsidRPr="00ED4FF3">
        <w:rPr>
          <w:b w:val="0"/>
        </w:rPr>
        <w:t xml:space="preserve"> děti z jiné mateřské školy, a to nejvýše na dobu, po kterou jiná mateřská škola přerušila provoz.</w:t>
      </w:r>
    </w:p>
    <w:p w:rsidR="00185CB5" w:rsidRDefault="00185CB5">
      <w:pPr>
        <w:overflowPunct/>
        <w:autoSpaceDE/>
        <w:autoSpaceDN/>
        <w:adjustRightInd/>
        <w:textAlignment w:val="auto"/>
        <w:rPr>
          <w:szCs w:val="24"/>
        </w:rPr>
      </w:pPr>
    </w:p>
    <w:p w:rsidR="00A8295C" w:rsidRPr="008318F4" w:rsidRDefault="009A4394" w:rsidP="00230D50">
      <w:pPr>
        <w:pStyle w:val="Nadpis3"/>
        <w:jc w:val="both"/>
        <w:rPr>
          <w:color w:val="1F497D" w:themeColor="text2"/>
          <w:sz w:val="28"/>
          <w:szCs w:val="28"/>
          <w:u w:val="single"/>
        </w:rPr>
      </w:pPr>
      <w:bookmarkStart w:id="6" w:name="_Toc333688226"/>
      <w:r>
        <w:rPr>
          <w:color w:val="1F497D" w:themeColor="text2"/>
          <w:sz w:val="28"/>
          <w:szCs w:val="28"/>
          <w:u w:val="single"/>
        </w:rPr>
        <w:t>9</w:t>
      </w:r>
      <w:r w:rsidR="0015398A" w:rsidRPr="008318F4">
        <w:rPr>
          <w:color w:val="1F497D" w:themeColor="text2"/>
          <w:sz w:val="28"/>
          <w:szCs w:val="28"/>
          <w:u w:val="single"/>
        </w:rPr>
        <w:t xml:space="preserve">. </w:t>
      </w:r>
      <w:r w:rsidR="00A8295C" w:rsidRPr="008318F4">
        <w:rPr>
          <w:color w:val="1F497D" w:themeColor="text2"/>
          <w:sz w:val="28"/>
          <w:szCs w:val="28"/>
          <w:u w:val="single"/>
        </w:rPr>
        <w:t>Rozhodnutí ředitelky mateřské školy o přijetí dítěte k předškolnímu vzdělávání</w:t>
      </w:r>
      <w:bookmarkEnd w:id="6"/>
    </w:p>
    <w:p w:rsidR="00A8295C" w:rsidRPr="007254E8" w:rsidRDefault="00A8295C" w:rsidP="00230D50">
      <w:pPr>
        <w:jc w:val="both"/>
        <w:rPr>
          <w:szCs w:val="24"/>
        </w:rPr>
      </w:pPr>
      <w:r>
        <w:rPr>
          <w:szCs w:val="24"/>
        </w:rPr>
        <w:t xml:space="preserve">Na základě žádosti zákonného zástupce vydává ředitelka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rsidR="00185CB5" w:rsidRPr="008318F4" w:rsidRDefault="00185CB5" w:rsidP="00230D50">
      <w:pPr>
        <w:jc w:val="both"/>
        <w:rPr>
          <w:szCs w:val="24"/>
          <w:u w:val="single"/>
        </w:rPr>
      </w:pPr>
    </w:p>
    <w:p w:rsidR="00A8295C" w:rsidRPr="008318F4" w:rsidRDefault="009A4394" w:rsidP="00230D50">
      <w:pPr>
        <w:pStyle w:val="Nadpis3"/>
        <w:jc w:val="both"/>
        <w:rPr>
          <w:color w:val="1F497D" w:themeColor="text2"/>
          <w:sz w:val="28"/>
          <w:szCs w:val="28"/>
          <w:u w:val="single"/>
        </w:rPr>
      </w:pPr>
      <w:bookmarkStart w:id="7" w:name="_Toc333688227"/>
      <w:r>
        <w:rPr>
          <w:color w:val="1F497D" w:themeColor="text2"/>
          <w:sz w:val="28"/>
          <w:szCs w:val="28"/>
          <w:u w:val="single"/>
        </w:rPr>
        <w:t>10</w:t>
      </w:r>
      <w:r w:rsidR="0015398A" w:rsidRPr="008318F4">
        <w:rPr>
          <w:color w:val="1F497D" w:themeColor="text2"/>
          <w:sz w:val="28"/>
          <w:szCs w:val="28"/>
          <w:u w:val="single"/>
        </w:rPr>
        <w:t xml:space="preserve">. </w:t>
      </w:r>
      <w:r w:rsidR="00A8295C" w:rsidRPr="008318F4">
        <w:rPr>
          <w:color w:val="1F497D" w:themeColor="text2"/>
          <w:sz w:val="28"/>
          <w:szCs w:val="28"/>
          <w:u w:val="single"/>
        </w:rPr>
        <w:t xml:space="preserve">Ukončení </w:t>
      </w:r>
      <w:r w:rsidR="006C531B" w:rsidRPr="008318F4">
        <w:rPr>
          <w:color w:val="1F497D" w:themeColor="text2"/>
          <w:sz w:val="28"/>
          <w:szCs w:val="28"/>
          <w:u w:val="single"/>
        </w:rPr>
        <w:t xml:space="preserve">předškolního </w:t>
      </w:r>
      <w:r w:rsidR="00A8295C" w:rsidRPr="008318F4">
        <w:rPr>
          <w:color w:val="1F497D" w:themeColor="text2"/>
          <w:sz w:val="28"/>
          <w:szCs w:val="28"/>
          <w:u w:val="single"/>
        </w:rPr>
        <w:t xml:space="preserve">vzdělávání </w:t>
      </w:r>
      <w:bookmarkEnd w:id="7"/>
    </w:p>
    <w:p w:rsidR="006C531B" w:rsidRPr="006C531B" w:rsidRDefault="009920A2" w:rsidP="00230D50">
      <w:pPr>
        <w:jc w:val="both"/>
      </w:pPr>
      <w:r>
        <w:t xml:space="preserve">Ředitelka </w:t>
      </w:r>
      <w:r w:rsidR="006C531B" w:rsidRPr="006C531B">
        <w:t>školy může po předchozím upozornění písemně oznámeném zákonnému zástupci dítěte rozhodnout o ukončení předškolního vzdělávání, jestliže</w:t>
      </w:r>
    </w:p>
    <w:p w:rsidR="009A4394" w:rsidRDefault="006C531B" w:rsidP="009A4394">
      <w:pPr>
        <w:numPr>
          <w:ilvl w:val="0"/>
          <w:numId w:val="4"/>
        </w:numPr>
        <w:jc w:val="both"/>
      </w:pPr>
      <w:r w:rsidRPr="006C531B">
        <w:t>se dítě bez omluvy zákonného zástupce nepřetržitě neúčastní předškolního vzdělávání po dobu delší než dva týdny,</w:t>
      </w:r>
    </w:p>
    <w:p w:rsidR="006C531B" w:rsidRPr="006C531B" w:rsidRDefault="006C531B" w:rsidP="009A4394">
      <w:pPr>
        <w:numPr>
          <w:ilvl w:val="0"/>
          <w:numId w:val="4"/>
        </w:numPr>
        <w:jc w:val="both"/>
      </w:pPr>
      <w:r w:rsidRPr="006C531B">
        <w:t xml:space="preserve">zákonný zástupce závažným způsobem </w:t>
      </w:r>
      <w:r w:rsidRPr="009A4394">
        <w:rPr>
          <w:b/>
        </w:rPr>
        <w:t>opakovaně narušuje provoz mateřské školy</w:t>
      </w:r>
      <w:r w:rsidR="005F546F">
        <w:t xml:space="preserve"> </w:t>
      </w:r>
      <w:r w:rsidR="005F546F" w:rsidRPr="009A4394">
        <w:rPr>
          <w:b/>
          <w:bCs/>
        </w:rPr>
        <w:t>(např. opakované odchody z budovy po 16.15 hodině),</w:t>
      </w:r>
    </w:p>
    <w:p w:rsidR="006C531B" w:rsidRPr="006C531B" w:rsidRDefault="006C531B" w:rsidP="0056523D">
      <w:pPr>
        <w:numPr>
          <w:ilvl w:val="0"/>
          <w:numId w:val="4"/>
        </w:numPr>
        <w:jc w:val="both"/>
      </w:pPr>
      <w:r w:rsidRPr="006C531B">
        <w:t>ukončení doporučí v průběhu zkušebního pobytu dítěte lékař nebo školské poradenské zařízení,</w:t>
      </w:r>
    </w:p>
    <w:p w:rsidR="006C531B" w:rsidRPr="006C531B" w:rsidRDefault="006C531B" w:rsidP="0056523D">
      <w:pPr>
        <w:numPr>
          <w:ilvl w:val="0"/>
          <w:numId w:val="4"/>
        </w:numPr>
        <w:jc w:val="both"/>
      </w:pPr>
      <w:r w:rsidRPr="006C531B">
        <w:t xml:space="preserve">zákonný zástupce </w:t>
      </w:r>
      <w:r w:rsidRPr="005F546F">
        <w:rPr>
          <w:b/>
        </w:rPr>
        <w:t>opakovaně neuhradí úplatu za vzdělávání v mateřské škole nebo úplatu za školní stravování</w:t>
      </w:r>
      <w:r w:rsidRPr="006C531B">
        <w:t xml:space="preserve"> (§ 123) ve stanoveném termínu a nedohodne s ředitelem jiný termín úhrady.</w:t>
      </w:r>
    </w:p>
    <w:p w:rsidR="006C531B" w:rsidRPr="006C531B" w:rsidRDefault="006C531B" w:rsidP="00230D50">
      <w:pPr>
        <w:jc w:val="both"/>
      </w:pPr>
    </w:p>
    <w:p w:rsidR="006C531B" w:rsidRPr="006C531B" w:rsidRDefault="006C531B" w:rsidP="00230D50">
      <w:pPr>
        <w:jc w:val="both"/>
        <w:rPr>
          <w:color w:val="0000FF"/>
        </w:rPr>
      </w:pPr>
      <w:r w:rsidRPr="006C531B">
        <w:rPr>
          <w:color w:val="0000FF"/>
        </w:rPr>
        <w:t>Rozhodnout o ukončení předškolního vzdělávání nelze v případě dítěte, pro které je předškolní vzdělávání povinné.</w:t>
      </w:r>
    </w:p>
    <w:p w:rsidR="00185CB5" w:rsidRDefault="00185CB5" w:rsidP="00230D50">
      <w:pPr>
        <w:jc w:val="both"/>
        <w:rPr>
          <w:szCs w:val="24"/>
        </w:rPr>
      </w:pPr>
    </w:p>
    <w:p w:rsidR="00D27322" w:rsidRPr="008318F4" w:rsidRDefault="009A4394" w:rsidP="00230D50">
      <w:pPr>
        <w:pStyle w:val="Nadpis3"/>
        <w:jc w:val="both"/>
        <w:rPr>
          <w:color w:val="1F497D" w:themeColor="text2"/>
          <w:sz w:val="28"/>
          <w:szCs w:val="28"/>
          <w:u w:val="single"/>
        </w:rPr>
      </w:pPr>
      <w:bookmarkStart w:id="8" w:name="_Toc333688231"/>
      <w:r>
        <w:rPr>
          <w:color w:val="1F497D" w:themeColor="text2"/>
          <w:sz w:val="28"/>
          <w:szCs w:val="28"/>
          <w:u w:val="single"/>
        </w:rPr>
        <w:t>11</w:t>
      </w:r>
      <w:r w:rsidR="0015398A" w:rsidRPr="008318F4">
        <w:rPr>
          <w:color w:val="1F497D" w:themeColor="text2"/>
          <w:sz w:val="28"/>
          <w:szCs w:val="28"/>
          <w:u w:val="single"/>
        </w:rPr>
        <w:t>.</w:t>
      </w:r>
      <w:r w:rsidR="00D27322" w:rsidRPr="008318F4">
        <w:rPr>
          <w:color w:val="1F497D" w:themeColor="text2"/>
          <w:sz w:val="28"/>
          <w:szCs w:val="28"/>
          <w:u w:val="single"/>
        </w:rPr>
        <w:t xml:space="preserve"> Přístup ke vzdělávání a školským službám cizinců</w:t>
      </w:r>
      <w:bookmarkEnd w:id="8"/>
    </w:p>
    <w:p w:rsidR="00A8295C" w:rsidRPr="00C24E8C" w:rsidRDefault="00A8295C" w:rsidP="00230D50">
      <w:pPr>
        <w:jc w:val="both"/>
      </w:pPr>
      <w:r w:rsidRPr="0076634B">
        <w:t>Přístup ke vzdělávání a školským službám za stejných podmínek jako občané České republiky mají také občané jiného členského státu Evropské unie a jejich rodinní příslušníci.</w:t>
      </w:r>
    </w:p>
    <w:p w:rsidR="00A8295C" w:rsidRPr="00230D50" w:rsidRDefault="00A8295C" w:rsidP="00230D50">
      <w:pPr>
        <w:pStyle w:val="Nadpis3"/>
        <w:jc w:val="both"/>
        <w:rPr>
          <w:b w:val="0"/>
        </w:rPr>
      </w:pPr>
      <w:r w:rsidRPr="00230D50">
        <w:rPr>
          <w:b w:val="0"/>
        </w:rPr>
        <w:lastRenderedPageBreak/>
        <w:t xml:space="preserve">Cizinci ze třetích států </w:t>
      </w:r>
      <w:r w:rsidR="00D27322" w:rsidRPr="00230D50">
        <w:rPr>
          <w:b w:val="0"/>
        </w:rPr>
        <w:t xml:space="preserve">(nejsou občany EU) </w:t>
      </w:r>
      <w:r w:rsidRPr="00230D50">
        <w:rPr>
          <w:b w:val="0"/>
        </w:rPr>
        <w:t>mají přístup k předškolnímu vzdělávání</w:t>
      </w:r>
      <w:r w:rsidR="007C1EFC" w:rsidRPr="00230D50">
        <w:rPr>
          <w:b w:val="0"/>
        </w:rPr>
        <w:t xml:space="preserve"> a školským službám </w:t>
      </w:r>
      <w:r w:rsidRPr="00230D50">
        <w:rPr>
          <w:b w:val="0"/>
        </w:rPr>
        <w:t>za stejných podmínek jako občané České republiky</w:t>
      </w:r>
      <w:r w:rsidR="00D27322" w:rsidRPr="00230D50">
        <w:rPr>
          <w:b w:val="0"/>
        </w:rPr>
        <w:t xml:space="preserve"> (občané EU), </w:t>
      </w:r>
      <w:r w:rsidR="007C1EFC" w:rsidRPr="00230D50">
        <w:rPr>
          <w:b w:val="0"/>
        </w:rPr>
        <w:t>pokud mají právo pobytu na území ČR na dobu delší než 90 dnů, pokud jsou azylanty, osobami požívajícími doplňkové ochrany, žadatelé o udělení mezinárodní ochrany nebo osoby požívající dočasné ochrany.</w:t>
      </w:r>
      <w:r w:rsidR="005D1929" w:rsidRPr="00230D50">
        <w:rPr>
          <w:b w:val="0"/>
          <w:i/>
          <w:color w:val="0000FF"/>
        </w:rPr>
        <w:t xml:space="preserve"> </w:t>
      </w:r>
      <w:r w:rsidR="005D1929" w:rsidRPr="00230D50">
        <w:rPr>
          <w:b w:val="0"/>
          <w:color w:val="0000FF"/>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185CB5" w:rsidRPr="00230D50" w:rsidRDefault="00185CB5" w:rsidP="00230D50">
      <w:pPr>
        <w:overflowPunct/>
        <w:autoSpaceDE/>
        <w:autoSpaceDN/>
        <w:adjustRightInd/>
        <w:jc w:val="both"/>
        <w:textAlignment w:val="auto"/>
        <w:rPr>
          <w:color w:val="1F497D" w:themeColor="text2"/>
          <w:sz w:val="28"/>
          <w:szCs w:val="28"/>
        </w:rPr>
      </w:pPr>
    </w:p>
    <w:p w:rsidR="006925DB" w:rsidRPr="008318F4" w:rsidRDefault="009A4394" w:rsidP="00230D50">
      <w:pPr>
        <w:jc w:val="both"/>
        <w:rPr>
          <w:b/>
          <w:color w:val="1F497D" w:themeColor="text2"/>
          <w:sz w:val="28"/>
          <w:szCs w:val="28"/>
          <w:u w:val="single"/>
        </w:rPr>
      </w:pPr>
      <w:r>
        <w:rPr>
          <w:b/>
          <w:color w:val="1F497D" w:themeColor="text2"/>
          <w:sz w:val="28"/>
          <w:szCs w:val="28"/>
          <w:u w:val="single"/>
        </w:rPr>
        <w:t>12</w:t>
      </w:r>
      <w:r w:rsidR="006925DB" w:rsidRPr="008318F4">
        <w:rPr>
          <w:b/>
          <w:color w:val="1F497D" w:themeColor="text2"/>
          <w:sz w:val="28"/>
          <w:szCs w:val="28"/>
          <w:u w:val="single"/>
        </w:rPr>
        <w:t>. Docházka</w:t>
      </w:r>
      <w:r w:rsidR="00C071C3" w:rsidRPr="008318F4">
        <w:rPr>
          <w:b/>
          <w:color w:val="1F497D" w:themeColor="text2"/>
          <w:sz w:val="28"/>
          <w:szCs w:val="28"/>
          <w:u w:val="single"/>
        </w:rPr>
        <w:t xml:space="preserve"> a způsob vzdělávání</w:t>
      </w:r>
    </w:p>
    <w:p w:rsidR="00A8295C" w:rsidRPr="00230D50" w:rsidRDefault="00A8295C" w:rsidP="00230D50">
      <w:pPr>
        <w:pStyle w:val="Nadpis3"/>
        <w:jc w:val="both"/>
        <w:rPr>
          <w:b w:val="0"/>
        </w:rPr>
      </w:pPr>
      <w:r w:rsidRPr="00230D50">
        <w:rPr>
          <w:b w:val="0"/>
        </w:rPr>
        <w:t xml:space="preserve">Při přijetí dítěte do </w:t>
      </w:r>
      <w:r w:rsidR="009920A2">
        <w:rPr>
          <w:b w:val="0"/>
        </w:rPr>
        <w:t>MŠ</w:t>
      </w:r>
      <w:r w:rsidR="001E138F">
        <w:rPr>
          <w:b w:val="0"/>
        </w:rPr>
        <w:t xml:space="preserve"> ředitelka</w:t>
      </w:r>
      <w:r w:rsidRPr="00230D50">
        <w:rPr>
          <w:b w:val="0"/>
        </w:rPr>
        <w:t xml:space="preserve"> školy </w:t>
      </w:r>
      <w:r w:rsidR="007A07BE" w:rsidRPr="00230D50">
        <w:rPr>
          <w:b w:val="0"/>
        </w:rPr>
        <w:t xml:space="preserve">písemně </w:t>
      </w:r>
      <w:r w:rsidRPr="00230D50">
        <w:rPr>
          <w:b w:val="0"/>
        </w:rPr>
        <w:t>dohod</w:t>
      </w:r>
      <w:r w:rsidR="007A07BE" w:rsidRPr="00230D50">
        <w:rPr>
          <w:b w:val="0"/>
        </w:rPr>
        <w:t>ne</w:t>
      </w:r>
      <w:r w:rsidRPr="00230D50">
        <w:rPr>
          <w:b w:val="0"/>
        </w:rPr>
        <w:t xml:space="preserve"> se zákonnými zást</w:t>
      </w:r>
      <w:r w:rsidR="001E138F">
        <w:rPr>
          <w:b w:val="0"/>
        </w:rPr>
        <w:t xml:space="preserve">upci dítěte dny docházky dítěte </w:t>
      </w:r>
      <w:r w:rsidRPr="00230D50">
        <w:rPr>
          <w:b w:val="0"/>
        </w:rPr>
        <w:t>a délku jeho pobytu v těchto dnech v</w:t>
      </w:r>
      <w:r w:rsidR="00BC5997">
        <w:rPr>
          <w:b w:val="0"/>
        </w:rPr>
        <w:t> </w:t>
      </w:r>
      <w:r w:rsidR="009920A2">
        <w:rPr>
          <w:b w:val="0"/>
        </w:rPr>
        <w:t>MŠ</w:t>
      </w:r>
      <w:r w:rsidR="00BC5997">
        <w:rPr>
          <w:b w:val="0"/>
        </w:rPr>
        <w:t>. Z</w:t>
      </w:r>
      <w:r w:rsidRPr="00230D50">
        <w:rPr>
          <w:b w:val="0"/>
        </w:rPr>
        <w:t xml:space="preserve">ároveň </w:t>
      </w:r>
      <w:r w:rsidR="007A07BE" w:rsidRPr="00230D50">
        <w:rPr>
          <w:b w:val="0"/>
        </w:rPr>
        <w:t xml:space="preserve">písemně </w:t>
      </w:r>
      <w:r w:rsidRPr="00230D50">
        <w:rPr>
          <w:b w:val="0"/>
        </w:rPr>
        <w:t>dohodne se zákonnými zástupci dítěte způsob a rozsah jeho stravování po dobu pobytu v </w:t>
      </w:r>
      <w:r w:rsidR="009920A2">
        <w:rPr>
          <w:b w:val="0"/>
        </w:rPr>
        <w:t>MŠ</w:t>
      </w:r>
      <w:r w:rsidR="001E138F">
        <w:rPr>
          <w:b w:val="0"/>
        </w:rPr>
        <w:t>. Z</w:t>
      </w:r>
      <w:r w:rsidR="006925DB" w:rsidRPr="00230D50">
        <w:rPr>
          <w:b w:val="0"/>
        </w:rPr>
        <w:t>měny</w:t>
      </w:r>
      <w:r w:rsidR="0060394F" w:rsidRPr="00230D50">
        <w:rPr>
          <w:b w:val="0"/>
        </w:rPr>
        <w:t xml:space="preserve"> jsou prováděny písemnou formou (přihláška do MŠ, </w:t>
      </w:r>
      <w:r w:rsidR="004131CB">
        <w:rPr>
          <w:b w:val="0"/>
        </w:rPr>
        <w:t xml:space="preserve">dohoda o individuálním vzdělávání, </w:t>
      </w:r>
      <w:r w:rsidR="0060394F" w:rsidRPr="00230D50">
        <w:rPr>
          <w:b w:val="0"/>
        </w:rPr>
        <w:t>přihláška ke stravování</w:t>
      </w:r>
      <w:r w:rsidR="004131CB">
        <w:rPr>
          <w:b w:val="0"/>
        </w:rPr>
        <w:t>, dohoda o individuálním stravování</w:t>
      </w:r>
      <w:r w:rsidR="0060394F" w:rsidRPr="00230D50">
        <w:rPr>
          <w:b w:val="0"/>
        </w:rPr>
        <w:t>).</w:t>
      </w:r>
    </w:p>
    <w:p w:rsidR="00A8295C" w:rsidRDefault="00A8295C" w:rsidP="00230D50">
      <w:pPr>
        <w:jc w:val="both"/>
        <w:rPr>
          <w:szCs w:val="24"/>
        </w:rPr>
      </w:pPr>
      <w:r w:rsidRPr="0076634B">
        <w:rPr>
          <w:szCs w:val="24"/>
        </w:rPr>
        <w:t xml:space="preserve"> </w:t>
      </w:r>
    </w:p>
    <w:p w:rsidR="00705550" w:rsidRPr="00705550" w:rsidRDefault="00705550" w:rsidP="00230D50">
      <w:pPr>
        <w:jc w:val="both"/>
        <w:rPr>
          <w:color w:val="0000FF"/>
        </w:rPr>
      </w:pPr>
      <w:r w:rsidRPr="00705550">
        <w:rPr>
          <w:color w:val="0000FF"/>
        </w:rPr>
        <w:t>Povinné předškolní vzdělávání má formu pravidelné denní docházky v pracovních dnech</w:t>
      </w:r>
      <w:r>
        <w:rPr>
          <w:color w:val="0000FF"/>
        </w:rPr>
        <w:t>.</w:t>
      </w:r>
      <w:r w:rsidRPr="00705550">
        <w:rPr>
          <w:color w:val="0000FF"/>
        </w:rPr>
        <w:t xml:space="preserve"> </w:t>
      </w:r>
      <w:r w:rsidR="00BA20B9" w:rsidRPr="00670EFF">
        <w:rPr>
          <w:color w:val="0000FF"/>
        </w:rPr>
        <w:t>Povinné předškolní vzdělávání se stanovuje v rozsahu 4 hodin denně.</w:t>
      </w:r>
      <w:r w:rsidR="00BA20B9">
        <w:rPr>
          <w:color w:val="0000FF"/>
        </w:rPr>
        <w:t xml:space="preserve"> </w:t>
      </w:r>
      <w:r w:rsidRPr="00705550">
        <w:rPr>
          <w:color w:val="0000FF"/>
        </w:rPr>
        <w:t xml:space="preserve">Povinnost předškolního vzdělávání není dána ve dnech, které připadají na období </w:t>
      </w:r>
      <w:r>
        <w:rPr>
          <w:color w:val="0000FF"/>
        </w:rPr>
        <w:t>š</w:t>
      </w:r>
      <w:r w:rsidRPr="00705550">
        <w:rPr>
          <w:color w:val="0000FF"/>
        </w:rPr>
        <w:t>kolních prázdnin v souladu s organizací školního roku v základních a středních školách</w:t>
      </w:r>
      <w:r>
        <w:rPr>
          <w:color w:val="0000FF"/>
        </w:rPr>
        <w:t>.</w:t>
      </w:r>
    </w:p>
    <w:p w:rsidR="00705550" w:rsidRDefault="00705550" w:rsidP="00230D50">
      <w:pPr>
        <w:jc w:val="both"/>
        <w:rPr>
          <w:szCs w:val="24"/>
        </w:rPr>
      </w:pPr>
    </w:p>
    <w:p w:rsidR="00705550" w:rsidRPr="00BC5997" w:rsidRDefault="00705550" w:rsidP="00230D50">
      <w:pPr>
        <w:jc w:val="both"/>
        <w:rPr>
          <w:b/>
          <w:color w:val="0000FF"/>
        </w:rPr>
      </w:pPr>
      <w:r w:rsidRPr="00C071C3">
        <w:rPr>
          <w:color w:val="0000FF"/>
        </w:rPr>
        <w:t xml:space="preserve">Zákonný zástupce dítěte je povinen </w:t>
      </w:r>
      <w:r w:rsidR="00C071C3" w:rsidRPr="00C071C3">
        <w:rPr>
          <w:color w:val="0000FF"/>
        </w:rPr>
        <w:t>omluvit</w:t>
      </w:r>
      <w:r w:rsidRPr="00C071C3">
        <w:rPr>
          <w:color w:val="0000FF"/>
        </w:rPr>
        <w:t xml:space="preserve"> nepřítomnost dítěte ve vzdělávání nejpozději pr</w:t>
      </w:r>
      <w:r w:rsidR="00E23571">
        <w:rPr>
          <w:color w:val="0000FF"/>
        </w:rPr>
        <w:t>vní den jeho nepřítomnosti, e-mailem</w:t>
      </w:r>
      <w:r w:rsidR="004131CB">
        <w:rPr>
          <w:color w:val="0000FF"/>
        </w:rPr>
        <w:t>, telefonicky, nebo osobně, s uvedením důvodů absence</w:t>
      </w:r>
      <w:r w:rsidR="00E23571">
        <w:rPr>
          <w:color w:val="0000FF"/>
        </w:rPr>
        <w:t>.</w:t>
      </w:r>
      <w:r w:rsidR="004131CB" w:rsidRPr="00BC5997">
        <w:rPr>
          <w:b/>
          <w:color w:val="0000FF"/>
        </w:rPr>
        <w:t xml:space="preserve"> </w:t>
      </w:r>
    </w:p>
    <w:p w:rsidR="00654708" w:rsidRDefault="00654708" w:rsidP="00230D50">
      <w:pPr>
        <w:jc w:val="both"/>
        <w:rPr>
          <w:color w:val="0000FF"/>
        </w:rPr>
      </w:pPr>
    </w:p>
    <w:p w:rsidR="00C071C3" w:rsidRPr="00C071C3" w:rsidRDefault="00C071C3" w:rsidP="00230D50">
      <w:pPr>
        <w:jc w:val="both"/>
        <w:rPr>
          <w:color w:val="0000FF"/>
        </w:rPr>
      </w:pPr>
      <w:r w:rsidRPr="00C071C3">
        <w:rPr>
          <w:color w:val="0000FF"/>
        </w:rPr>
        <w:t>Jiným způsobem plnění povinnosti předškolního vzdě</w:t>
      </w:r>
      <w:r w:rsidR="00230D50">
        <w:rPr>
          <w:color w:val="0000FF"/>
        </w:rPr>
        <w:t>lávání se rozumí</w:t>
      </w:r>
      <w:r w:rsidR="00654708">
        <w:rPr>
          <w:color w:val="0000FF"/>
        </w:rPr>
        <w:t>:</w:t>
      </w:r>
    </w:p>
    <w:p w:rsidR="009A4394" w:rsidRDefault="00C071C3" w:rsidP="009A4394">
      <w:pPr>
        <w:pStyle w:val="Odstavecseseznamem"/>
        <w:numPr>
          <w:ilvl w:val="0"/>
          <w:numId w:val="28"/>
        </w:numPr>
        <w:jc w:val="both"/>
        <w:rPr>
          <w:color w:val="0000FF"/>
        </w:rPr>
      </w:pPr>
      <w:r w:rsidRPr="009A4394">
        <w:rPr>
          <w:color w:val="0000FF"/>
        </w:rPr>
        <w:t>individuální vzdělávání dítěte, které se uskutečňuje bez pravidelné denní docházky dítěte do mateřské školy,</w:t>
      </w:r>
    </w:p>
    <w:p w:rsidR="009A4394" w:rsidRDefault="00C071C3" w:rsidP="009A4394">
      <w:pPr>
        <w:pStyle w:val="Odstavecseseznamem"/>
        <w:numPr>
          <w:ilvl w:val="0"/>
          <w:numId w:val="28"/>
        </w:numPr>
        <w:jc w:val="both"/>
        <w:rPr>
          <w:color w:val="0000FF"/>
        </w:rPr>
      </w:pPr>
      <w:r w:rsidRPr="009A4394">
        <w:rPr>
          <w:color w:val="0000FF"/>
        </w:rPr>
        <w:t>vzdělávání v přípravné třídě základní školy a ve třídě přípravného stupně základní školy speciální,</w:t>
      </w:r>
    </w:p>
    <w:p w:rsidR="00C071C3" w:rsidRPr="009A4394" w:rsidRDefault="00C071C3" w:rsidP="009A4394">
      <w:pPr>
        <w:pStyle w:val="Odstavecseseznamem"/>
        <w:numPr>
          <w:ilvl w:val="0"/>
          <w:numId w:val="28"/>
        </w:numPr>
        <w:jc w:val="both"/>
        <w:rPr>
          <w:color w:val="0000FF"/>
        </w:rPr>
      </w:pPr>
      <w:r w:rsidRPr="009A4394">
        <w:rPr>
          <w:color w:val="0000FF"/>
        </w:rPr>
        <w:t>vzdělávání v zahraniční škole na území České republiky, ve které ministerstvo povolilo plnění povinné školní docházky dle § 38</w:t>
      </w:r>
      <w:r w:rsidR="004131CB" w:rsidRPr="009A4394">
        <w:rPr>
          <w:color w:val="0000FF"/>
        </w:rPr>
        <w:t xml:space="preserve"> </w:t>
      </w:r>
      <w:r w:rsidRPr="009A4394">
        <w:rPr>
          <w:color w:val="0000FF"/>
        </w:rPr>
        <w:t>a školského zákona.</w:t>
      </w:r>
    </w:p>
    <w:p w:rsidR="00230D50" w:rsidRDefault="00C071C3" w:rsidP="00230D50">
      <w:pPr>
        <w:tabs>
          <w:tab w:val="left" w:pos="2700"/>
        </w:tabs>
        <w:jc w:val="both"/>
      </w:pPr>
      <w:r>
        <w:tab/>
      </w:r>
    </w:p>
    <w:p w:rsidR="00C071C3" w:rsidRPr="00230D50" w:rsidRDefault="00C071C3" w:rsidP="00230D50">
      <w:pPr>
        <w:tabs>
          <w:tab w:val="left" w:pos="2700"/>
        </w:tabs>
        <w:jc w:val="both"/>
      </w:pPr>
      <w:r w:rsidRPr="00C071C3">
        <w:rPr>
          <w:color w:val="0000FF"/>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185CB5" w:rsidRPr="008318F4" w:rsidRDefault="00185CB5" w:rsidP="00230D50">
      <w:pPr>
        <w:ind w:left="705"/>
        <w:jc w:val="both"/>
        <w:rPr>
          <w:color w:val="0000FF"/>
          <w:u w:val="single"/>
        </w:rPr>
      </w:pPr>
    </w:p>
    <w:p w:rsidR="00230D50" w:rsidRPr="008318F4" w:rsidRDefault="009A4394" w:rsidP="00230D50">
      <w:pPr>
        <w:jc w:val="both"/>
        <w:rPr>
          <w:b/>
          <w:color w:val="1F497D" w:themeColor="text2"/>
          <w:sz w:val="28"/>
          <w:szCs w:val="28"/>
          <w:u w:val="single"/>
        </w:rPr>
      </w:pPr>
      <w:r>
        <w:rPr>
          <w:b/>
          <w:color w:val="1F497D" w:themeColor="text2"/>
          <w:sz w:val="28"/>
          <w:szCs w:val="28"/>
          <w:u w:val="single"/>
        </w:rPr>
        <w:t>13</w:t>
      </w:r>
      <w:r w:rsidR="002F176E" w:rsidRPr="008318F4">
        <w:rPr>
          <w:b/>
          <w:color w:val="1F497D" w:themeColor="text2"/>
          <w:sz w:val="28"/>
          <w:szCs w:val="28"/>
          <w:u w:val="single"/>
        </w:rPr>
        <w:t>. Individuální vzdělávání</w:t>
      </w:r>
    </w:p>
    <w:p w:rsidR="002F176E" w:rsidRDefault="002F176E" w:rsidP="004131CB">
      <w:pPr>
        <w:pStyle w:val="Nadpis3"/>
        <w:jc w:val="both"/>
        <w:rPr>
          <w:b w:val="0"/>
        </w:rPr>
      </w:pPr>
      <w:r w:rsidRPr="00230D50">
        <w:rPr>
          <w:b w:val="0"/>
        </w:rPr>
        <w:t>Zákonný zástupce dítěte, pro které je předškol</w:t>
      </w:r>
      <w:r w:rsidR="00BC5997">
        <w:rPr>
          <w:b w:val="0"/>
        </w:rPr>
        <w:t xml:space="preserve">ní vzdělávání povinné, může pro </w:t>
      </w:r>
      <w:r w:rsidRPr="00230D50">
        <w:rPr>
          <w:b w:val="0"/>
        </w:rPr>
        <w:t xml:space="preserve">dítě </w:t>
      </w:r>
      <w:r w:rsidR="001E138F">
        <w:rPr>
          <w:b w:val="0"/>
        </w:rPr>
        <w:t xml:space="preserve">        v odůvodněných </w:t>
      </w:r>
      <w:r w:rsidRPr="00230D50">
        <w:rPr>
          <w:b w:val="0"/>
        </w:rPr>
        <w:t>případech zvolit</w:t>
      </w:r>
      <w:r w:rsidR="004131CB">
        <w:rPr>
          <w:b w:val="0"/>
        </w:rPr>
        <w:t xml:space="preserve"> individuální vzdělávání</w:t>
      </w:r>
      <w:r w:rsidRPr="00230D50">
        <w:rPr>
          <w:b w:val="0"/>
        </w:rPr>
        <w:t xml:space="preserve">.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w:t>
      </w:r>
      <w:r w:rsidR="00BC5997">
        <w:rPr>
          <w:b w:val="0"/>
        </w:rPr>
        <w:t>ředitelce školy</w:t>
      </w:r>
      <w:r w:rsidRPr="00230D50">
        <w:rPr>
          <w:b w:val="0"/>
        </w:rPr>
        <w:t>, kam bylo dítě přijato k předškolnímu vzdělávání.</w:t>
      </w:r>
    </w:p>
    <w:p w:rsidR="00230D50" w:rsidRPr="00230D50" w:rsidRDefault="00230D50" w:rsidP="00230D50">
      <w:pPr>
        <w:jc w:val="both"/>
      </w:pPr>
    </w:p>
    <w:p w:rsidR="00E23571" w:rsidRDefault="002F176E" w:rsidP="00E23571">
      <w:pPr>
        <w:pStyle w:val="Nadpis3"/>
        <w:rPr>
          <w:b w:val="0"/>
        </w:rPr>
      </w:pPr>
      <w:r w:rsidRPr="00230D50">
        <w:rPr>
          <w:b w:val="0"/>
        </w:rPr>
        <w:t>Oznámení zákonného zástupce o individuálním vzdě</w:t>
      </w:r>
      <w:r w:rsidR="00E23571">
        <w:rPr>
          <w:b w:val="0"/>
        </w:rPr>
        <w:t>lávání dítěte musí obsahovat:</w:t>
      </w:r>
    </w:p>
    <w:p w:rsidR="00E23571" w:rsidRDefault="002F176E" w:rsidP="00E23571">
      <w:pPr>
        <w:pStyle w:val="Nadpis3"/>
        <w:numPr>
          <w:ilvl w:val="0"/>
          <w:numId w:val="31"/>
        </w:numPr>
        <w:rPr>
          <w:b w:val="0"/>
        </w:rPr>
      </w:pPr>
      <w:r w:rsidRPr="00230D50">
        <w:rPr>
          <w:b w:val="0"/>
        </w:rPr>
        <w:t>jméno, popřípadě jména, a příjmení, rodné číslo a místo trvalého pobytu dítěte, v případě cizince místo pobytu dítěte,</w:t>
      </w:r>
    </w:p>
    <w:p w:rsidR="00E23571" w:rsidRDefault="002F176E" w:rsidP="00230D50">
      <w:pPr>
        <w:pStyle w:val="Nadpis3"/>
        <w:numPr>
          <w:ilvl w:val="0"/>
          <w:numId w:val="29"/>
        </w:numPr>
        <w:jc w:val="both"/>
        <w:rPr>
          <w:b w:val="0"/>
        </w:rPr>
      </w:pPr>
      <w:r w:rsidRPr="00E23571">
        <w:rPr>
          <w:b w:val="0"/>
        </w:rPr>
        <w:t>uvedení období, ve kterém má být dítě individuálně vzděláváno,</w:t>
      </w:r>
    </w:p>
    <w:p w:rsidR="002F176E" w:rsidRPr="00E23571" w:rsidRDefault="002F176E" w:rsidP="00230D50">
      <w:pPr>
        <w:pStyle w:val="Nadpis3"/>
        <w:numPr>
          <w:ilvl w:val="0"/>
          <w:numId w:val="29"/>
        </w:numPr>
        <w:jc w:val="both"/>
        <w:rPr>
          <w:b w:val="0"/>
        </w:rPr>
      </w:pPr>
      <w:r w:rsidRPr="00E23571">
        <w:rPr>
          <w:b w:val="0"/>
        </w:rPr>
        <w:t>důvody pro individuální vzdělávání dítěte.</w:t>
      </w:r>
    </w:p>
    <w:p w:rsidR="00230D50" w:rsidRDefault="00230D50" w:rsidP="00230D50">
      <w:pPr>
        <w:jc w:val="both"/>
        <w:rPr>
          <w:color w:val="0000FF"/>
        </w:rPr>
      </w:pPr>
    </w:p>
    <w:p w:rsidR="002F176E" w:rsidRPr="00230D50" w:rsidRDefault="00654708" w:rsidP="00230D50">
      <w:pPr>
        <w:pStyle w:val="Nadpis3"/>
        <w:jc w:val="both"/>
        <w:rPr>
          <w:b w:val="0"/>
        </w:rPr>
      </w:pPr>
      <w:r>
        <w:rPr>
          <w:b w:val="0"/>
        </w:rPr>
        <w:lastRenderedPageBreak/>
        <w:t>MŠ</w:t>
      </w:r>
      <w:r w:rsidR="002F176E" w:rsidRPr="00230D50">
        <w:rPr>
          <w:b w:val="0"/>
        </w:rPr>
        <w:t xml:space="preserve"> ověří úroveň osvojování očekávaných výstupů v jednotlivých oblastech a případně doporučí zákonnému zástupci další postup při vzdělávání.</w:t>
      </w:r>
    </w:p>
    <w:p w:rsidR="00230D50" w:rsidRDefault="002F176E" w:rsidP="00230D50">
      <w:pPr>
        <w:pStyle w:val="Nadpis3"/>
        <w:jc w:val="both"/>
        <w:rPr>
          <w:b w:val="0"/>
        </w:rPr>
      </w:pPr>
      <w:r w:rsidRPr="00230D50">
        <w:rPr>
          <w:b w:val="0"/>
        </w:rPr>
        <w:t>Ředitelka školy stanov</w:t>
      </w:r>
      <w:r w:rsidR="002F5A82" w:rsidRPr="00230D50">
        <w:rPr>
          <w:b w:val="0"/>
        </w:rPr>
        <w:t>í</w:t>
      </w:r>
      <w:r w:rsidRPr="00230D50">
        <w:rPr>
          <w:b w:val="0"/>
        </w:rPr>
        <w:t xml:space="preserve"> termíny ověření </w:t>
      </w:r>
      <w:r w:rsidR="002F5A82" w:rsidRPr="00230D50">
        <w:rPr>
          <w:b w:val="0"/>
        </w:rPr>
        <w:t xml:space="preserve">vždy </w:t>
      </w:r>
      <w:r w:rsidRPr="00230D50">
        <w:rPr>
          <w:b w:val="0"/>
        </w:rPr>
        <w:t xml:space="preserve">na </w:t>
      </w:r>
      <w:r w:rsidR="002F5A82" w:rsidRPr="00230D50">
        <w:rPr>
          <w:b w:val="0"/>
        </w:rPr>
        <w:t xml:space="preserve">druhou polovinu listopadu a </w:t>
      </w:r>
      <w:r w:rsidRPr="00230D50">
        <w:rPr>
          <w:b w:val="0"/>
        </w:rPr>
        <w:t>náhradní termín</w:t>
      </w:r>
      <w:r w:rsidR="004131CB">
        <w:rPr>
          <w:b w:val="0"/>
        </w:rPr>
        <w:t>y na první polovinu prosince.</w:t>
      </w:r>
      <w:r w:rsidR="002F5A82" w:rsidRPr="00230D50">
        <w:rPr>
          <w:b w:val="0"/>
        </w:rPr>
        <w:t xml:space="preserve"> Přesný termín bude zákonným zástupcům sdělen individuálně, nebo s nimi dohodnut</w:t>
      </w:r>
      <w:r w:rsidR="004131CB">
        <w:rPr>
          <w:b w:val="0"/>
        </w:rPr>
        <w:t>.</w:t>
      </w:r>
    </w:p>
    <w:p w:rsidR="00230D50" w:rsidRPr="00230D50" w:rsidRDefault="00230D50" w:rsidP="00230D50">
      <w:pPr>
        <w:jc w:val="both"/>
      </w:pPr>
    </w:p>
    <w:p w:rsidR="00C071C3" w:rsidRDefault="002F176E" w:rsidP="00230D50">
      <w:pPr>
        <w:pStyle w:val="Nadpis3"/>
        <w:jc w:val="both"/>
        <w:rPr>
          <w:color w:val="0000FF"/>
        </w:rPr>
      </w:pPr>
      <w:r w:rsidRPr="002F5A82">
        <w:rPr>
          <w:color w:val="0000FF"/>
        </w:rPr>
        <w:t>Zákonný zástupce dítěte, které je individuálně vzděláváno, je povinen zajistit účast dítěte u ověření.</w:t>
      </w:r>
      <w:r w:rsidR="002F5A82" w:rsidRPr="002F5A82">
        <w:rPr>
          <w:color w:val="0000FF"/>
        </w:rPr>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30D50" w:rsidRPr="00230D50" w:rsidRDefault="00230D50" w:rsidP="00230D50">
      <w:pPr>
        <w:jc w:val="both"/>
      </w:pPr>
    </w:p>
    <w:p w:rsidR="002F5A82" w:rsidRPr="00230D50" w:rsidRDefault="002F5A82" w:rsidP="00230D50">
      <w:pPr>
        <w:pStyle w:val="Nadpis3"/>
        <w:jc w:val="both"/>
        <w:rPr>
          <w:b w:val="0"/>
        </w:rPr>
      </w:pPr>
      <w:bookmarkStart w:id="9" w:name="_Toc333688234"/>
      <w:r w:rsidRPr="00230D50">
        <w:rPr>
          <w:b w:val="0"/>
        </w:rPr>
        <w:t xml:space="preserve">Odvolání proti rozhodnutí </w:t>
      </w:r>
      <w:r w:rsidR="000B7369">
        <w:rPr>
          <w:b w:val="0"/>
        </w:rPr>
        <w:t>ředitelky školy</w:t>
      </w:r>
      <w:r w:rsidRPr="00230D50">
        <w:rPr>
          <w:b w:val="0"/>
        </w:rPr>
        <w:t xml:space="preserve"> o ukončení individuálního vzdělávání dítěte nemá odkladný účinek. Po ukončení individuálního vzdělávání dítěte nelze dítě opětovně individuálně vzdělávat. </w:t>
      </w:r>
    </w:p>
    <w:p w:rsidR="00185CB5" w:rsidRPr="00185CB5" w:rsidRDefault="00185CB5" w:rsidP="00185CB5"/>
    <w:p w:rsidR="00A8295C" w:rsidRPr="008318F4" w:rsidRDefault="00D62136" w:rsidP="00230D50">
      <w:pPr>
        <w:pStyle w:val="Nadpis3"/>
        <w:ind w:left="705" w:hanging="705"/>
        <w:jc w:val="both"/>
        <w:rPr>
          <w:color w:val="1F497D" w:themeColor="text2"/>
          <w:sz w:val="28"/>
          <w:szCs w:val="28"/>
          <w:u w:val="single"/>
        </w:rPr>
      </w:pPr>
      <w:r w:rsidRPr="008318F4">
        <w:rPr>
          <w:color w:val="1F497D" w:themeColor="text2"/>
          <w:sz w:val="28"/>
          <w:szCs w:val="28"/>
          <w:u w:val="single"/>
        </w:rPr>
        <w:t>1</w:t>
      </w:r>
      <w:r w:rsidR="00E23571">
        <w:rPr>
          <w:color w:val="1F497D" w:themeColor="text2"/>
          <w:sz w:val="28"/>
          <w:szCs w:val="28"/>
          <w:u w:val="single"/>
        </w:rPr>
        <w:t>4</w:t>
      </w:r>
      <w:r w:rsidR="00350A36" w:rsidRPr="008318F4">
        <w:rPr>
          <w:color w:val="1F497D" w:themeColor="text2"/>
          <w:sz w:val="28"/>
          <w:szCs w:val="28"/>
          <w:u w:val="single"/>
        </w:rPr>
        <w:t xml:space="preserve">. </w:t>
      </w:r>
      <w:r w:rsidR="00951764" w:rsidRPr="008318F4">
        <w:rPr>
          <w:color w:val="1F497D" w:themeColor="text2"/>
          <w:sz w:val="28"/>
          <w:szCs w:val="28"/>
          <w:u w:val="single"/>
        </w:rPr>
        <w:t>P</w:t>
      </w:r>
      <w:r w:rsidR="00A8295C" w:rsidRPr="008318F4">
        <w:rPr>
          <w:color w:val="1F497D" w:themeColor="text2"/>
          <w:sz w:val="28"/>
          <w:szCs w:val="28"/>
          <w:u w:val="single"/>
        </w:rPr>
        <w:t>řebírání</w:t>
      </w:r>
      <w:r w:rsidR="00951764" w:rsidRPr="008318F4">
        <w:rPr>
          <w:color w:val="1F497D" w:themeColor="text2"/>
          <w:sz w:val="28"/>
          <w:szCs w:val="28"/>
          <w:u w:val="single"/>
        </w:rPr>
        <w:t>/ předávání</w:t>
      </w:r>
      <w:r w:rsidR="00A8295C" w:rsidRPr="008318F4">
        <w:rPr>
          <w:color w:val="1F497D" w:themeColor="text2"/>
          <w:sz w:val="28"/>
          <w:szCs w:val="28"/>
          <w:u w:val="single"/>
        </w:rPr>
        <w:t xml:space="preserve"> dětí </w:t>
      </w:r>
      <w:bookmarkEnd w:id="9"/>
    </w:p>
    <w:p w:rsidR="00230D50" w:rsidRDefault="00A8295C" w:rsidP="0056523D">
      <w:pPr>
        <w:pStyle w:val="Odstavecseseznamem"/>
        <w:numPr>
          <w:ilvl w:val="0"/>
          <w:numId w:val="24"/>
        </w:numPr>
        <w:jc w:val="both"/>
        <w:rPr>
          <w:szCs w:val="24"/>
        </w:rPr>
      </w:pPr>
      <w:r w:rsidRPr="00230D50">
        <w:rPr>
          <w:szCs w:val="24"/>
        </w:rPr>
        <w:t xml:space="preserve">Zákonní zástupci v době určené pro příchod dětí do </w:t>
      </w:r>
      <w:r w:rsidR="00654708">
        <w:rPr>
          <w:szCs w:val="24"/>
        </w:rPr>
        <w:t>MŠ</w:t>
      </w:r>
      <w:r w:rsidRPr="00230D50">
        <w:rPr>
          <w:szCs w:val="24"/>
        </w:rPr>
        <w:t xml:space="preserve"> předávají dítě </w:t>
      </w:r>
      <w:r w:rsidR="00951764" w:rsidRPr="00230D50">
        <w:rPr>
          <w:szCs w:val="24"/>
        </w:rPr>
        <w:t xml:space="preserve">učitelkám </w:t>
      </w:r>
      <w:r w:rsidR="00654708">
        <w:rPr>
          <w:szCs w:val="24"/>
        </w:rPr>
        <w:t>MŠ</w:t>
      </w:r>
      <w:r w:rsidRPr="00230D50">
        <w:rPr>
          <w:szCs w:val="24"/>
        </w:rPr>
        <w:t>.</w:t>
      </w:r>
    </w:p>
    <w:p w:rsidR="00230D50" w:rsidRDefault="00A8295C" w:rsidP="0056523D">
      <w:pPr>
        <w:pStyle w:val="Odstavecseseznamem"/>
        <w:numPr>
          <w:ilvl w:val="0"/>
          <w:numId w:val="24"/>
        </w:numPr>
        <w:jc w:val="both"/>
        <w:rPr>
          <w:szCs w:val="24"/>
        </w:rPr>
      </w:pPr>
      <w:r w:rsidRPr="00230D50">
        <w:rPr>
          <w:szCs w:val="24"/>
        </w:rPr>
        <w:t xml:space="preserve">Zákonní zástupci si přebírají dítě po skončení jeho vzdělávání od </w:t>
      </w:r>
      <w:r w:rsidR="00951764" w:rsidRPr="00230D50">
        <w:rPr>
          <w:szCs w:val="24"/>
        </w:rPr>
        <w:t xml:space="preserve">učitelek </w:t>
      </w:r>
      <w:r w:rsidR="00654708">
        <w:rPr>
          <w:szCs w:val="24"/>
        </w:rPr>
        <w:t>MŠ</w:t>
      </w:r>
      <w:r w:rsidRPr="00230D50">
        <w:rPr>
          <w:szCs w:val="24"/>
        </w:rPr>
        <w:t xml:space="preserve"> v době určené školou</w:t>
      </w:r>
      <w:r w:rsidR="00951764" w:rsidRPr="00230D50">
        <w:rPr>
          <w:szCs w:val="24"/>
        </w:rPr>
        <w:t>, nebo v individuálně dohodnuté době.</w:t>
      </w:r>
    </w:p>
    <w:p w:rsidR="00230D50" w:rsidRPr="004131CB" w:rsidRDefault="00A8295C" w:rsidP="00230D50">
      <w:pPr>
        <w:pStyle w:val="Odstavecseseznamem"/>
        <w:numPr>
          <w:ilvl w:val="0"/>
          <w:numId w:val="24"/>
        </w:numPr>
        <w:jc w:val="both"/>
        <w:rPr>
          <w:szCs w:val="24"/>
        </w:rPr>
      </w:pPr>
      <w:r w:rsidRPr="00230D50">
        <w:rPr>
          <w:szCs w:val="24"/>
        </w:rPr>
        <w:t xml:space="preserve">Zákonní zástupci dítěte mohou </w:t>
      </w:r>
      <w:r w:rsidR="00951764" w:rsidRPr="00230D50">
        <w:rPr>
          <w:szCs w:val="24"/>
        </w:rPr>
        <w:t>písemně zplnomocnit</w:t>
      </w:r>
      <w:r w:rsidRPr="00230D50">
        <w:rPr>
          <w:szCs w:val="24"/>
        </w:rPr>
        <w:t xml:space="preserve"> jinou osobu pro jeho přebírání a předávání při vzdělávání v</w:t>
      </w:r>
      <w:r w:rsidR="00E23571">
        <w:rPr>
          <w:szCs w:val="24"/>
        </w:rPr>
        <w:t> </w:t>
      </w:r>
      <w:r w:rsidR="00654708">
        <w:rPr>
          <w:szCs w:val="24"/>
        </w:rPr>
        <w:t>MŠ</w:t>
      </w:r>
      <w:r w:rsidR="00C24E8C">
        <w:rPr>
          <w:szCs w:val="24"/>
        </w:rPr>
        <w:t xml:space="preserve"> (Pověření k odvádění dítěte</w:t>
      </w:r>
      <w:r w:rsidR="00E23571">
        <w:rPr>
          <w:szCs w:val="24"/>
        </w:rPr>
        <w:t>).</w:t>
      </w:r>
      <w:r w:rsidRPr="00230D50">
        <w:rPr>
          <w:szCs w:val="24"/>
        </w:rPr>
        <w:t xml:space="preserve"> </w:t>
      </w:r>
    </w:p>
    <w:p w:rsidR="00A8295C" w:rsidRPr="00230D50" w:rsidRDefault="00A8295C" w:rsidP="0056523D">
      <w:pPr>
        <w:pStyle w:val="Odstavecseseznamem"/>
        <w:numPr>
          <w:ilvl w:val="0"/>
          <w:numId w:val="24"/>
        </w:numPr>
        <w:jc w:val="both"/>
        <w:rPr>
          <w:szCs w:val="24"/>
        </w:rPr>
      </w:pPr>
      <w:r w:rsidRPr="00230D50">
        <w:rPr>
          <w:szCs w:val="24"/>
        </w:rPr>
        <w:t xml:space="preserve">Pokud si pověřená osoba nevyzvedne dítě do stanovené doby, </w:t>
      </w:r>
      <w:r w:rsidR="00951764" w:rsidRPr="00230D50">
        <w:rPr>
          <w:szCs w:val="24"/>
        </w:rPr>
        <w:t>učitelka</w:t>
      </w:r>
      <w:r w:rsidR="00560AA3" w:rsidRPr="00230D50">
        <w:rPr>
          <w:szCs w:val="24"/>
        </w:rPr>
        <w:t xml:space="preserve"> setrvá s dítětem v</w:t>
      </w:r>
      <w:r w:rsidR="000A1AFA">
        <w:rPr>
          <w:szCs w:val="24"/>
        </w:rPr>
        <w:t> </w:t>
      </w:r>
      <w:r w:rsidR="00654708">
        <w:rPr>
          <w:szCs w:val="24"/>
        </w:rPr>
        <w:t>MŠ</w:t>
      </w:r>
      <w:r w:rsidR="000A1AFA">
        <w:rPr>
          <w:szCs w:val="24"/>
        </w:rPr>
        <w:t>:</w:t>
      </w:r>
      <w:r w:rsidR="00E23571">
        <w:rPr>
          <w:szCs w:val="24"/>
        </w:rPr>
        <w:t xml:space="preserve"> </w:t>
      </w:r>
    </w:p>
    <w:p w:rsidR="00A8295C" w:rsidRPr="00D62136" w:rsidRDefault="00A8295C" w:rsidP="0056523D">
      <w:pPr>
        <w:pStyle w:val="Odstavecseseznamem"/>
        <w:numPr>
          <w:ilvl w:val="0"/>
          <w:numId w:val="3"/>
        </w:numPr>
        <w:ind w:left="1134" w:hanging="425"/>
        <w:jc w:val="both"/>
        <w:rPr>
          <w:szCs w:val="24"/>
        </w:rPr>
      </w:pPr>
      <w:r w:rsidRPr="00D62136">
        <w:rPr>
          <w:szCs w:val="24"/>
        </w:rPr>
        <w:t>pokusí se pověřené osoby kontaktovat telefonicky,</w:t>
      </w:r>
    </w:p>
    <w:p w:rsidR="00A8295C" w:rsidRPr="00D62136" w:rsidRDefault="00A8295C" w:rsidP="0056523D">
      <w:pPr>
        <w:pStyle w:val="Odstavecseseznamem"/>
        <w:numPr>
          <w:ilvl w:val="0"/>
          <w:numId w:val="3"/>
        </w:numPr>
        <w:ind w:left="1134" w:hanging="425"/>
        <w:jc w:val="both"/>
        <w:rPr>
          <w:szCs w:val="24"/>
        </w:rPr>
      </w:pPr>
      <w:r w:rsidRPr="00D62136">
        <w:rPr>
          <w:szCs w:val="24"/>
        </w:rPr>
        <w:t>informuje telefonicky ředitelku školy</w:t>
      </w:r>
      <w:r w:rsidR="00951764">
        <w:rPr>
          <w:szCs w:val="24"/>
        </w:rPr>
        <w:t xml:space="preserve"> a postupuje podle jejích pokynů,</w:t>
      </w:r>
    </w:p>
    <w:p w:rsidR="00A8295C" w:rsidRPr="00D62136" w:rsidRDefault="00951764" w:rsidP="0056523D">
      <w:pPr>
        <w:pStyle w:val="Odstavecseseznamem"/>
        <w:numPr>
          <w:ilvl w:val="0"/>
          <w:numId w:val="3"/>
        </w:numPr>
        <w:ind w:left="1134" w:hanging="425"/>
        <w:jc w:val="both"/>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rsidR="00A8295C" w:rsidRPr="00D62136" w:rsidRDefault="00A8295C" w:rsidP="0056523D">
      <w:pPr>
        <w:pStyle w:val="Odstavecseseznamem"/>
        <w:numPr>
          <w:ilvl w:val="0"/>
          <w:numId w:val="3"/>
        </w:numPr>
        <w:ind w:left="1134" w:hanging="425"/>
        <w:jc w:val="both"/>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rsidR="00A8295C" w:rsidRDefault="00A8295C" w:rsidP="00BA0905">
      <w:pPr>
        <w:ind w:left="709"/>
        <w:jc w:val="both"/>
        <w:rPr>
          <w:szCs w:val="24"/>
        </w:rPr>
      </w:pPr>
    </w:p>
    <w:p w:rsidR="00560AA3" w:rsidRPr="00560AA3" w:rsidRDefault="00560AA3" w:rsidP="00BA0905">
      <w:pPr>
        <w:pStyle w:val="Nadpis3"/>
        <w:jc w:val="both"/>
        <w:rPr>
          <w:b w:val="0"/>
          <w:color w:val="0000FF"/>
        </w:rPr>
      </w:pPr>
      <w:bookmarkStart w:id="10" w:name="_Toc333688235"/>
      <w:r w:rsidRPr="00560AA3">
        <w:rPr>
          <w:b w:val="0"/>
          <w:color w:val="0000FF"/>
        </w:rPr>
        <w:t xml:space="preserve">Úhradu nákladů spojené se zajištěním péče o dítě v těchto mimořádných situacích škola vyžaduje od zákonných zástupců dítěte. </w:t>
      </w:r>
    </w:p>
    <w:bookmarkEnd w:id="10"/>
    <w:p w:rsidR="00A8295C" w:rsidRDefault="00A8295C" w:rsidP="00BA0905">
      <w:pPr>
        <w:overflowPunct/>
        <w:autoSpaceDE/>
        <w:autoSpaceDN/>
        <w:adjustRightInd/>
        <w:jc w:val="both"/>
        <w:textAlignment w:val="auto"/>
        <w:rPr>
          <w:szCs w:val="24"/>
        </w:rPr>
      </w:pPr>
    </w:p>
    <w:p w:rsidR="00C56F89" w:rsidRDefault="00C56F89" w:rsidP="00BA0905">
      <w:pPr>
        <w:overflowPunct/>
        <w:autoSpaceDE/>
        <w:autoSpaceDN/>
        <w:adjustRightInd/>
        <w:jc w:val="both"/>
        <w:textAlignment w:val="auto"/>
        <w:rPr>
          <w:szCs w:val="24"/>
        </w:rPr>
      </w:pPr>
    </w:p>
    <w:p w:rsidR="00A8295C" w:rsidRPr="00185CB5" w:rsidRDefault="00A8295C" w:rsidP="00BA0905">
      <w:pPr>
        <w:pStyle w:val="Nadpis3"/>
        <w:jc w:val="both"/>
        <w:rPr>
          <w:color w:val="C0504D" w:themeColor="accent2"/>
          <w:sz w:val="28"/>
          <w:szCs w:val="28"/>
        </w:rPr>
      </w:pPr>
      <w:bookmarkStart w:id="11" w:name="_Toc333688240"/>
      <w:r w:rsidRPr="00185CB5">
        <w:rPr>
          <w:color w:val="C0504D" w:themeColor="accent2"/>
          <w:sz w:val="28"/>
          <w:szCs w:val="28"/>
        </w:rPr>
        <w:t>I</w:t>
      </w:r>
      <w:r w:rsidR="001C4982" w:rsidRPr="00185CB5">
        <w:rPr>
          <w:color w:val="C0504D" w:themeColor="accent2"/>
          <w:sz w:val="28"/>
          <w:szCs w:val="28"/>
        </w:rPr>
        <w:t>I.</w:t>
      </w:r>
      <w:r w:rsidR="00EF32CD" w:rsidRPr="00185CB5">
        <w:rPr>
          <w:color w:val="C0504D" w:themeColor="accent2"/>
          <w:sz w:val="28"/>
          <w:szCs w:val="28"/>
        </w:rPr>
        <w:t xml:space="preserve"> </w:t>
      </w:r>
      <w:r w:rsidRPr="00185CB5">
        <w:rPr>
          <w:color w:val="C0504D" w:themeColor="accent2"/>
          <w:sz w:val="28"/>
          <w:szCs w:val="28"/>
        </w:rPr>
        <w:t>P</w:t>
      </w:r>
      <w:r w:rsidR="00EF32CD" w:rsidRPr="00185CB5">
        <w:rPr>
          <w:color w:val="C0504D" w:themeColor="accent2"/>
          <w:sz w:val="28"/>
          <w:szCs w:val="28"/>
        </w:rPr>
        <w:t>rovoz a vnitřní režim mateřské školy</w:t>
      </w:r>
      <w:bookmarkEnd w:id="11"/>
    </w:p>
    <w:p w:rsidR="00A8295C" w:rsidRPr="008318F4" w:rsidRDefault="00A8295C" w:rsidP="00BA0905">
      <w:pPr>
        <w:overflowPunct/>
        <w:autoSpaceDE/>
        <w:autoSpaceDN/>
        <w:adjustRightInd/>
        <w:jc w:val="both"/>
        <w:textAlignment w:val="auto"/>
        <w:rPr>
          <w:szCs w:val="24"/>
          <w:u w:val="single"/>
        </w:rPr>
      </w:pPr>
    </w:p>
    <w:p w:rsidR="0060394F" w:rsidRPr="008318F4" w:rsidRDefault="00EF32CD" w:rsidP="00BA0905">
      <w:pPr>
        <w:pStyle w:val="Nadpis3"/>
        <w:jc w:val="both"/>
        <w:rPr>
          <w:color w:val="1F497D" w:themeColor="text2"/>
          <w:sz w:val="28"/>
          <w:szCs w:val="28"/>
          <w:u w:val="single"/>
        </w:rPr>
      </w:pPr>
      <w:bookmarkStart w:id="12" w:name="_Toc333688241"/>
      <w:r w:rsidRPr="008318F4">
        <w:rPr>
          <w:color w:val="1F497D" w:themeColor="text2"/>
          <w:sz w:val="28"/>
          <w:szCs w:val="28"/>
          <w:u w:val="single"/>
        </w:rPr>
        <w:t>1</w:t>
      </w:r>
      <w:r w:rsidR="00E23571">
        <w:rPr>
          <w:color w:val="1F497D" w:themeColor="text2"/>
          <w:sz w:val="28"/>
          <w:szCs w:val="28"/>
          <w:u w:val="single"/>
        </w:rPr>
        <w:t>5</w:t>
      </w:r>
      <w:r w:rsidR="002D44C5" w:rsidRPr="008318F4">
        <w:rPr>
          <w:color w:val="1F497D" w:themeColor="text2"/>
          <w:sz w:val="28"/>
          <w:szCs w:val="28"/>
          <w:u w:val="single"/>
        </w:rPr>
        <w:t xml:space="preserve">. </w:t>
      </w:r>
      <w:r w:rsidR="00A8295C" w:rsidRPr="008318F4">
        <w:rPr>
          <w:color w:val="1F497D" w:themeColor="text2"/>
          <w:sz w:val="28"/>
          <w:szCs w:val="28"/>
          <w:u w:val="single"/>
        </w:rPr>
        <w:t>Podmínky provozu a organizace vzdělávání v mateřské škole</w:t>
      </w:r>
      <w:bookmarkEnd w:id="12"/>
      <w:r w:rsidR="00A8295C" w:rsidRPr="008318F4">
        <w:rPr>
          <w:color w:val="1F497D" w:themeColor="text2"/>
          <w:sz w:val="28"/>
          <w:szCs w:val="28"/>
          <w:u w:val="single"/>
        </w:rPr>
        <w:t xml:space="preserve"> </w:t>
      </w:r>
    </w:p>
    <w:p w:rsidR="0060394F" w:rsidRPr="0060394F" w:rsidRDefault="0060394F" w:rsidP="0056523D">
      <w:pPr>
        <w:pStyle w:val="Nadpis3"/>
        <w:numPr>
          <w:ilvl w:val="0"/>
          <w:numId w:val="13"/>
        </w:numPr>
        <w:jc w:val="both"/>
        <w:rPr>
          <w:b w:val="0"/>
        </w:rPr>
      </w:pPr>
      <w:r w:rsidRPr="00654708">
        <w:t xml:space="preserve">Provoz </w:t>
      </w:r>
      <w:r w:rsidR="00654708" w:rsidRPr="00654708">
        <w:t>MŠ</w:t>
      </w:r>
      <w:r w:rsidRPr="00654708">
        <w:t xml:space="preserve"> je od </w:t>
      </w:r>
      <w:r w:rsidRPr="00654708">
        <w:rPr>
          <w:bCs/>
        </w:rPr>
        <w:t>6.00 do 16.15 hodin</w:t>
      </w:r>
      <w:r w:rsidR="00654708">
        <w:rPr>
          <w:bCs/>
        </w:rPr>
        <w:t>.</w:t>
      </w:r>
    </w:p>
    <w:p w:rsidR="0060394F" w:rsidRPr="0060394F" w:rsidRDefault="0060394F" w:rsidP="0056523D">
      <w:pPr>
        <w:pStyle w:val="Nadpis3"/>
        <w:numPr>
          <w:ilvl w:val="0"/>
          <w:numId w:val="13"/>
        </w:numPr>
        <w:jc w:val="both"/>
        <w:rPr>
          <w:b w:val="0"/>
        </w:rPr>
      </w:pPr>
      <w:r w:rsidRPr="0060394F">
        <w:rPr>
          <w:b w:val="0"/>
        </w:rPr>
        <w:t>Děti jsou rozděleny podle věku d</w:t>
      </w:r>
      <w:r w:rsidR="0012314E">
        <w:rPr>
          <w:b w:val="0"/>
        </w:rPr>
        <w:t>o osmi tříd ve dvou pavilonech:</w:t>
      </w:r>
      <w:r w:rsidR="0012314E">
        <w:rPr>
          <w:b w:val="0"/>
        </w:rPr>
        <w:tab/>
      </w:r>
      <w:r w:rsidRPr="0060394F">
        <w:rPr>
          <w:b w:val="0"/>
        </w:rPr>
        <w:t>pavilon A – 5 tříd</w:t>
      </w:r>
    </w:p>
    <w:p w:rsidR="0060394F" w:rsidRDefault="0012314E" w:rsidP="00BA0905">
      <w:pPr>
        <w:jc w:val="both"/>
      </w:pPr>
      <w:r>
        <w:tab/>
      </w:r>
      <w:r>
        <w:tab/>
      </w:r>
      <w:r>
        <w:tab/>
      </w:r>
      <w:r>
        <w:tab/>
      </w:r>
      <w:r>
        <w:tab/>
      </w:r>
      <w:r>
        <w:tab/>
      </w:r>
      <w:r>
        <w:tab/>
      </w:r>
      <w:r>
        <w:tab/>
      </w:r>
      <w:r>
        <w:tab/>
      </w:r>
      <w:r>
        <w:tab/>
      </w:r>
      <w:r w:rsidR="0060394F">
        <w:t>pavilon B – 3 třídy</w:t>
      </w:r>
      <w:r>
        <w:t>.</w:t>
      </w:r>
    </w:p>
    <w:p w:rsidR="00DB2CED" w:rsidRDefault="0060394F" w:rsidP="0056523D">
      <w:pPr>
        <w:pStyle w:val="Odstavecseseznamem"/>
        <w:numPr>
          <w:ilvl w:val="0"/>
          <w:numId w:val="14"/>
        </w:numPr>
        <w:jc w:val="both"/>
      </w:pPr>
      <w:r>
        <w:t>Provoz MŠ bývá přerušen v době vánočních a letních prázdnin</w:t>
      </w:r>
      <w:r w:rsidRPr="0060394F">
        <w:rPr>
          <w:b/>
          <w:bCs/>
        </w:rPr>
        <w:t xml:space="preserve"> </w:t>
      </w:r>
      <w:r w:rsidR="00E23571">
        <w:t xml:space="preserve">v souladu s § 3 vyhlášky </w:t>
      </w:r>
      <w:r>
        <w:t xml:space="preserve"> </w:t>
      </w:r>
    </w:p>
    <w:p w:rsidR="0060394F" w:rsidRDefault="0060394F" w:rsidP="00DB2CED">
      <w:pPr>
        <w:pStyle w:val="Odstavecseseznamem"/>
        <w:ind w:left="360"/>
        <w:jc w:val="both"/>
      </w:pPr>
      <w:r>
        <w:t>č.</w:t>
      </w:r>
      <w:r w:rsidR="0012314E">
        <w:t xml:space="preserve"> </w:t>
      </w:r>
      <w:r>
        <w:t>14/2005 Sb., o předškolním vzdělávání, v platném znění. Rozsah přerušení provozu projedná ředitelka školy se zřizovatelem.</w:t>
      </w:r>
    </w:p>
    <w:p w:rsidR="0060394F" w:rsidRDefault="0060394F" w:rsidP="0056523D">
      <w:pPr>
        <w:pStyle w:val="Odstavecseseznamem"/>
        <w:numPr>
          <w:ilvl w:val="0"/>
          <w:numId w:val="14"/>
        </w:numPr>
        <w:jc w:val="both"/>
      </w:pPr>
      <w:r>
        <w:t>ŠŘ upravuje pravidl</w:t>
      </w:r>
      <w:r w:rsidR="0012314E">
        <w:t xml:space="preserve">a vstupu osob do budovy školy </w:t>
      </w:r>
      <w:r w:rsidR="0012314E" w:rsidRPr="0012314E">
        <w:rPr>
          <w:b/>
        </w:rPr>
        <w:t>(</w:t>
      </w:r>
      <w:r w:rsidRPr="0060394F">
        <w:rPr>
          <w:b/>
          <w:bCs/>
        </w:rPr>
        <w:t xml:space="preserve">příloha č. </w:t>
      </w:r>
      <w:r w:rsidR="0012314E">
        <w:rPr>
          <w:b/>
          <w:bCs/>
        </w:rPr>
        <w:t>4 a 6).</w:t>
      </w:r>
    </w:p>
    <w:p w:rsidR="0060394F" w:rsidRPr="0012314E" w:rsidRDefault="00A8295C" w:rsidP="000B7369">
      <w:pPr>
        <w:pStyle w:val="Odstavecseseznamem"/>
        <w:numPr>
          <w:ilvl w:val="0"/>
          <w:numId w:val="14"/>
        </w:numPr>
        <w:jc w:val="both"/>
      </w:pPr>
      <w:r w:rsidRPr="0060394F">
        <w:rPr>
          <w:szCs w:val="24"/>
        </w:rPr>
        <w:t>Předškolní vzdělávání dětí podle st</w:t>
      </w:r>
      <w:r w:rsidR="0012314E">
        <w:rPr>
          <w:szCs w:val="24"/>
        </w:rPr>
        <w:t xml:space="preserve">anoveného </w:t>
      </w:r>
      <w:r w:rsidR="000B7369">
        <w:rPr>
          <w:szCs w:val="24"/>
        </w:rPr>
        <w:t>ŠVP</w:t>
      </w:r>
      <w:r w:rsidR="00EF32CD" w:rsidRPr="0060394F">
        <w:rPr>
          <w:szCs w:val="24"/>
        </w:rPr>
        <w:t xml:space="preserve"> probíhá </w:t>
      </w:r>
      <w:r w:rsidR="00EF32CD" w:rsidRPr="000B7369">
        <w:rPr>
          <w:szCs w:val="24"/>
        </w:rPr>
        <w:t xml:space="preserve">v </w:t>
      </w:r>
      <w:r w:rsidRPr="000B7369">
        <w:rPr>
          <w:szCs w:val="24"/>
        </w:rPr>
        <w:t xml:space="preserve">základním denním režimu </w:t>
      </w:r>
      <w:r w:rsidR="00AE70D2" w:rsidRPr="000B7369">
        <w:rPr>
          <w:b/>
          <w:szCs w:val="24"/>
        </w:rPr>
        <w:t xml:space="preserve">(viz </w:t>
      </w:r>
      <w:r w:rsidR="0012314E" w:rsidRPr="000B7369">
        <w:rPr>
          <w:b/>
          <w:szCs w:val="24"/>
        </w:rPr>
        <w:t xml:space="preserve">14. </w:t>
      </w:r>
      <w:r w:rsidR="00AE70D2" w:rsidRPr="000B7369">
        <w:rPr>
          <w:b/>
          <w:szCs w:val="24"/>
        </w:rPr>
        <w:t>Vnitřní režim</w:t>
      </w:r>
      <w:r w:rsidRPr="000B7369">
        <w:rPr>
          <w:b/>
          <w:szCs w:val="24"/>
        </w:rPr>
        <w:t>)</w:t>
      </w:r>
      <w:r w:rsidR="0012314E" w:rsidRPr="000B7369">
        <w:rPr>
          <w:b/>
          <w:szCs w:val="24"/>
        </w:rPr>
        <w:t>.</w:t>
      </w:r>
    </w:p>
    <w:p w:rsidR="0060394F" w:rsidRPr="00D554BD" w:rsidRDefault="00BA20B9" w:rsidP="0056523D">
      <w:pPr>
        <w:pStyle w:val="Odstavecseseznamem"/>
        <w:numPr>
          <w:ilvl w:val="0"/>
          <w:numId w:val="14"/>
        </w:numPr>
        <w:jc w:val="both"/>
        <w:rPr>
          <w:b/>
        </w:rPr>
      </w:pPr>
      <w:r w:rsidRPr="00D554BD">
        <w:rPr>
          <w:b/>
          <w:color w:val="0000FF"/>
          <w:szCs w:val="24"/>
        </w:rPr>
        <w:t>Začátek povinn</w:t>
      </w:r>
      <w:r w:rsidR="0012314E">
        <w:rPr>
          <w:b/>
          <w:color w:val="0000FF"/>
          <w:szCs w:val="24"/>
        </w:rPr>
        <w:t>ého předškolního vzdělávání stanovila</w:t>
      </w:r>
      <w:r w:rsidRPr="00D554BD">
        <w:rPr>
          <w:b/>
          <w:color w:val="0000FF"/>
          <w:szCs w:val="24"/>
        </w:rPr>
        <w:t xml:space="preserve"> ředite</w:t>
      </w:r>
      <w:r w:rsidR="0012314E">
        <w:rPr>
          <w:b/>
          <w:color w:val="0000FF"/>
          <w:szCs w:val="24"/>
        </w:rPr>
        <w:t>lka školy v časovém rozmezí minimálně od 8:00 do 12:00 hodin</w:t>
      </w:r>
      <w:r w:rsidRPr="00D554BD">
        <w:rPr>
          <w:b/>
          <w:color w:val="0000FF"/>
          <w:szCs w:val="24"/>
        </w:rPr>
        <w:t>.</w:t>
      </w:r>
    </w:p>
    <w:p w:rsidR="0060394F" w:rsidRPr="0060394F" w:rsidRDefault="00A8295C" w:rsidP="0056523D">
      <w:pPr>
        <w:pStyle w:val="Odstavecseseznamem"/>
        <w:numPr>
          <w:ilvl w:val="0"/>
          <w:numId w:val="14"/>
        </w:numPr>
        <w:jc w:val="both"/>
      </w:pPr>
      <w:r w:rsidRPr="0060394F">
        <w:rPr>
          <w:szCs w:val="24"/>
        </w:rPr>
        <w:t>Obědy je možné odhlá</w:t>
      </w:r>
      <w:r w:rsidR="00B671F0" w:rsidRPr="0060394F">
        <w:rPr>
          <w:szCs w:val="24"/>
        </w:rPr>
        <w:t xml:space="preserve">sit nebo přihlásit </w:t>
      </w:r>
      <w:r w:rsidRPr="0060394F">
        <w:rPr>
          <w:szCs w:val="24"/>
        </w:rPr>
        <w:t>vždy den předem</w:t>
      </w:r>
      <w:r w:rsidR="00E66323" w:rsidRPr="0060394F">
        <w:rPr>
          <w:szCs w:val="24"/>
        </w:rPr>
        <w:t xml:space="preserve">. </w:t>
      </w:r>
      <w:r w:rsidRPr="0060394F">
        <w:rPr>
          <w:szCs w:val="24"/>
        </w:rPr>
        <w:t>Neodhlášený</w:t>
      </w:r>
      <w:r w:rsidR="000A1AFA">
        <w:rPr>
          <w:szCs w:val="24"/>
        </w:rPr>
        <w:t xml:space="preserve"> dotovaný</w:t>
      </w:r>
      <w:r w:rsidRPr="0060394F">
        <w:rPr>
          <w:szCs w:val="24"/>
        </w:rPr>
        <w:t xml:space="preserve"> oběd (v případě náhlého onemocnění) si mohou rodiče vyzvednout a odnést ve vlastních nádob</w:t>
      </w:r>
      <w:r w:rsidR="00B671F0" w:rsidRPr="0060394F">
        <w:rPr>
          <w:szCs w:val="24"/>
        </w:rPr>
        <w:t>ách v době vydávání obědů</w:t>
      </w:r>
      <w:r w:rsidR="00E66323" w:rsidRPr="0060394F">
        <w:rPr>
          <w:szCs w:val="24"/>
        </w:rPr>
        <w:t>,</w:t>
      </w:r>
      <w:r w:rsidRPr="0060394F">
        <w:rPr>
          <w:szCs w:val="24"/>
        </w:rPr>
        <w:t xml:space="preserve"> pouze v první den nepřítomnosti. </w:t>
      </w:r>
    </w:p>
    <w:p w:rsidR="0060394F" w:rsidRPr="00D554BD" w:rsidRDefault="00A8295C" w:rsidP="0056523D">
      <w:pPr>
        <w:pStyle w:val="Odstavecseseznamem"/>
        <w:numPr>
          <w:ilvl w:val="0"/>
          <w:numId w:val="14"/>
        </w:numPr>
        <w:jc w:val="both"/>
      </w:pPr>
      <w:r w:rsidRPr="0060394F">
        <w:rPr>
          <w:szCs w:val="24"/>
        </w:rPr>
        <w:t>Za příznivého počasí tráví děti venku nejméně dvě hodiny. Důvodem vynechání pobytu venku j</w:t>
      </w:r>
      <w:r w:rsidR="00A053F2" w:rsidRPr="0060394F">
        <w:rPr>
          <w:szCs w:val="24"/>
        </w:rPr>
        <w:t>e nepříznivé počasí</w:t>
      </w:r>
      <w:r w:rsidR="00C65F74" w:rsidRPr="0060394F">
        <w:rPr>
          <w:szCs w:val="24"/>
        </w:rPr>
        <w:t>.</w:t>
      </w:r>
      <w:bookmarkStart w:id="13" w:name="_Toc333688248"/>
    </w:p>
    <w:p w:rsidR="00D554BD" w:rsidRDefault="00654708" w:rsidP="0056523D">
      <w:pPr>
        <w:pStyle w:val="Odstavecseseznamem"/>
        <w:numPr>
          <w:ilvl w:val="0"/>
          <w:numId w:val="14"/>
        </w:numPr>
        <w:jc w:val="both"/>
      </w:pPr>
      <w:r>
        <w:lastRenderedPageBreak/>
        <w:t>MŠ</w:t>
      </w:r>
      <w:r w:rsidR="00D554BD">
        <w:t xml:space="preserve"> může pořádat školní výlety a další akce v souladu s příslušnou směrnicí školy.</w:t>
      </w:r>
    </w:p>
    <w:p w:rsidR="00D554BD" w:rsidRPr="0060394F" w:rsidRDefault="00D554BD" w:rsidP="0056523D">
      <w:pPr>
        <w:pStyle w:val="Odstavecseseznamem"/>
        <w:numPr>
          <w:ilvl w:val="0"/>
          <w:numId w:val="14"/>
        </w:numPr>
        <w:jc w:val="both"/>
      </w:pPr>
      <w:r>
        <w:t xml:space="preserve">Sdělení a pokyny pro rodiče jsou zveřejňovány na hlavních nástěnkách, na </w:t>
      </w:r>
      <w:hyperlink r:id="rId9" w:history="1">
        <w:r>
          <w:rPr>
            <w:rStyle w:val="Hypertextovodkaz"/>
          </w:rPr>
          <w:t>www.msjahudka.cz</w:t>
        </w:r>
      </w:hyperlink>
      <w:r>
        <w:t>, popřípadě předávány přímo učitelkami.</w:t>
      </w:r>
    </w:p>
    <w:p w:rsidR="0060394F" w:rsidRPr="0060394F" w:rsidRDefault="002D44C5" w:rsidP="0056523D">
      <w:pPr>
        <w:pStyle w:val="Odstavecseseznamem"/>
        <w:numPr>
          <w:ilvl w:val="0"/>
          <w:numId w:val="14"/>
        </w:numPr>
        <w:jc w:val="both"/>
      </w:pPr>
      <w:r w:rsidRPr="0060394F">
        <w:rPr>
          <w:szCs w:val="24"/>
        </w:rPr>
        <w:t>Předem známou nepřítomnost dítěte oznamují zákonní</w:t>
      </w:r>
      <w:r w:rsidR="00E23571">
        <w:rPr>
          <w:szCs w:val="24"/>
        </w:rPr>
        <w:t xml:space="preserve"> zástupci škole e-mailem, telefonicky</w:t>
      </w:r>
      <w:r w:rsidRPr="0060394F">
        <w:rPr>
          <w:szCs w:val="24"/>
        </w:rPr>
        <w:t xml:space="preserve">, nebo osobně učitelce mateřské školy. </w:t>
      </w:r>
    </w:p>
    <w:p w:rsidR="0060394F" w:rsidRPr="0060394F" w:rsidRDefault="000B7369" w:rsidP="0056523D">
      <w:pPr>
        <w:pStyle w:val="Odstavecseseznamem"/>
        <w:numPr>
          <w:ilvl w:val="0"/>
          <w:numId w:val="14"/>
        </w:numPr>
        <w:jc w:val="both"/>
      </w:pPr>
      <w:r>
        <w:rPr>
          <w:szCs w:val="24"/>
        </w:rPr>
        <w:t>Nepřítomnost pro onemocnění</w:t>
      </w:r>
      <w:r w:rsidR="002D44C5" w:rsidRPr="0060394F">
        <w:rPr>
          <w:szCs w:val="24"/>
        </w:rPr>
        <w:t xml:space="preserve"> nebo úraz oznamují zákonní zástupci bez zbytečného odkladu, včetně předpokládané doby nepřítomnosti dítět</w:t>
      </w:r>
      <w:r w:rsidR="00E547D9">
        <w:rPr>
          <w:szCs w:val="24"/>
        </w:rPr>
        <w:t>e v </w:t>
      </w:r>
      <w:r w:rsidR="00654708">
        <w:rPr>
          <w:szCs w:val="24"/>
        </w:rPr>
        <w:t>MŠ</w:t>
      </w:r>
      <w:r w:rsidR="00E547D9">
        <w:rPr>
          <w:szCs w:val="24"/>
        </w:rPr>
        <w:t>, osobně,</w:t>
      </w:r>
      <w:r w:rsidR="00E23571">
        <w:rPr>
          <w:szCs w:val="24"/>
        </w:rPr>
        <w:t xml:space="preserve"> e-mailem</w:t>
      </w:r>
      <w:r w:rsidR="002D44C5" w:rsidRPr="0060394F">
        <w:rPr>
          <w:szCs w:val="24"/>
        </w:rPr>
        <w:t>, nebo telefonicky.</w:t>
      </w:r>
    </w:p>
    <w:p w:rsidR="002D44C5" w:rsidRPr="00D554BD" w:rsidRDefault="002D44C5" w:rsidP="0056523D">
      <w:pPr>
        <w:pStyle w:val="Odstavecseseznamem"/>
        <w:numPr>
          <w:ilvl w:val="0"/>
          <w:numId w:val="14"/>
        </w:numPr>
        <w:jc w:val="both"/>
      </w:pPr>
      <w:r w:rsidRPr="0060394F">
        <w:rPr>
          <w:szCs w:val="24"/>
        </w:rPr>
        <w:t xml:space="preserve">Zákonní zástupci dítěte informují </w:t>
      </w:r>
      <w:r w:rsidR="00654708">
        <w:rPr>
          <w:szCs w:val="24"/>
        </w:rPr>
        <w:t>MŠ</w:t>
      </w:r>
      <w:r w:rsidRPr="0060394F">
        <w:rPr>
          <w:szCs w:val="24"/>
        </w:rPr>
        <w:t xml:space="preserve"> o každé změně zdravotní způsobilosti dítěte, o větších zdravotních potížích a dalších závažných skutečnostech, které by mohly mít vliv na průběh vzdělávání dítěte.</w:t>
      </w:r>
    </w:p>
    <w:p w:rsidR="00D554BD" w:rsidRPr="008318F4" w:rsidRDefault="00D554BD" w:rsidP="00BA0905">
      <w:pPr>
        <w:jc w:val="both"/>
        <w:rPr>
          <w:u w:val="single"/>
        </w:rPr>
      </w:pPr>
    </w:p>
    <w:p w:rsidR="00D554BD" w:rsidRPr="008318F4" w:rsidRDefault="00E23571" w:rsidP="00BA0905">
      <w:pPr>
        <w:jc w:val="both"/>
        <w:rPr>
          <w:color w:val="1F497D" w:themeColor="text2"/>
          <w:sz w:val="28"/>
          <w:szCs w:val="28"/>
          <w:u w:val="single"/>
        </w:rPr>
      </w:pPr>
      <w:r>
        <w:rPr>
          <w:b/>
          <w:bCs/>
          <w:color w:val="1F497D" w:themeColor="text2"/>
          <w:sz w:val="28"/>
          <w:szCs w:val="28"/>
          <w:u w:val="single"/>
        </w:rPr>
        <w:t>16</w:t>
      </w:r>
      <w:r w:rsidR="00D554BD" w:rsidRPr="008318F4">
        <w:rPr>
          <w:b/>
          <w:bCs/>
          <w:color w:val="1F497D" w:themeColor="text2"/>
          <w:sz w:val="28"/>
          <w:szCs w:val="28"/>
          <w:u w:val="single"/>
        </w:rPr>
        <w:t>. Vnitřní režim</w:t>
      </w:r>
    </w:p>
    <w:p w:rsidR="00D554BD" w:rsidRDefault="00E547D9" w:rsidP="0056523D">
      <w:pPr>
        <w:numPr>
          <w:ilvl w:val="0"/>
          <w:numId w:val="15"/>
        </w:numPr>
        <w:suppressAutoHyphens/>
        <w:autoSpaceDN/>
        <w:adjustRightInd/>
        <w:jc w:val="both"/>
      </w:pPr>
      <w:r>
        <w:t xml:space="preserve">režim dne – orientační </w:t>
      </w:r>
      <w:r>
        <w:rPr>
          <w:b/>
        </w:rPr>
        <w:t>(</w:t>
      </w:r>
      <w:r w:rsidR="00D554BD">
        <w:rPr>
          <w:b/>
          <w:bCs/>
        </w:rPr>
        <w:t>příloha č. 2</w:t>
      </w:r>
      <w:r>
        <w:rPr>
          <w:b/>
          <w:bCs/>
        </w:rPr>
        <w:t>)</w:t>
      </w:r>
      <w:r w:rsidR="00D554BD">
        <w:rPr>
          <w:b/>
          <w:bCs/>
        </w:rPr>
        <w:t>,</w:t>
      </w:r>
    </w:p>
    <w:p w:rsidR="00D554BD" w:rsidRDefault="00D554BD" w:rsidP="0056523D">
      <w:pPr>
        <w:numPr>
          <w:ilvl w:val="0"/>
          <w:numId w:val="15"/>
        </w:numPr>
        <w:suppressAutoHyphens/>
        <w:autoSpaceDN/>
        <w:adjustRightInd/>
        <w:jc w:val="both"/>
      </w:pPr>
      <w:r>
        <w:t>nástup do MŠ bývá zpravidla do 8.30 hodin, po dohodě s rodiči lze přijímat i předávat děti v průběhu celého dne,</w:t>
      </w:r>
    </w:p>
    <w:p w:rsidR="00D554BD" w:rsidRDefault="00D554BD" w:rsidP="0056523D">
      <w:pPr>
        <w:numPr>
          <w:ilvl w:val="0"/>
          <w:numId w:val="15"/>
        </w:numPr>
        <w:suppressAutoHyphens/>
        <w:autoSpaceDN/>
        <w:adjustRightInd/>
        <w:jc w:val="both"/>
      </w:pPr>
      <w:r>
        <w:t>pokud dítě nemá včas zaplacenou stravu, nebude přijato do uhrazení platby,</w:t>
      </w:r>
    </w:p>
    <w:p w:rsidR="00D554BD" w:rsidRDefault="00D554BD" w:rsidP="0056523D">
      <w:pPr>
        <w:numPr>
          <w:ilvl w:val="0"/>
          <w:numId w:val="15"/>
        </w:numPr>
        <w:suppressAutoHyphens/>
        <w:autoSpaceDN/>
        <w:adjustRightInd/>
        <w:jc w:val="both"/>
      </w:pPr>
      <w:r>
        <w:t>omezit přinášení hraček z domova do MŠ – škola nepřebírá odpovědnost za ztrátu, poškození,</w:t>
      </w:r>
    </w:p>
    <w:p w:rsidR="00D554BD" w:rsidRDefault="00D554BD" w:rsidP="0056523D">
      <w:pPr>
        <w:numPr>
          <w:ilvl w:val="0"/>
          <w:numId w:val="15"/>
        </w:numPr>
        <w:suppressAutoHyphens/>
        <w:autoSpaceDN/>
        <w:adjustRightInd/>
        <w:jc w:val="both"/>
      </w:pPr>
      <w:r>
        <w:t>odchod z MŠ – počítat s časovou rezervou na převléknutí dítěte a opustit bu</w:t>
      </w:r>
      <w:r w:rsidR="00E547D9">
        <w:t xml:space="preserve">dovu nejpozději v 16.15 hodin </w:t>
      </w:r>
      <w:r w:rsidR="00E547D9">
        <w:rPr>
          <w:b/>
        </w:rPr>
        <w:t>(</w:t>
      </w:r>
      <w:r w:rsidR="007E62AF">
        <w:rPr>
          <w:b/>
          <w:bCs/>
        </w:rPr>
        <w:t>příloha č. 9</w:t>
      </w:r>
      <w:r w:rsidR="00E547D9">
        <w:rPr>
          <w:b/>
          <w:bCs/>
        </w:rPr>
        <w:t>)</w:t>
      </w:r>
      <w:r>
        <w:rPr>
          <w:b/>
          <w:bCs/>
        </w:rPr>
        <w:t>,</w:t>
      </w:r>
    </w:p>
    <w:p w:rsidR="00D554BD" w:rsidRPr="00C24E8C" w:rsidRDefault="00C24E8C" w:rsidP="0056523D">
      <w:pPr>
        <w:numPr>
          <w:ilvl w:val="0"/>
          <w:numId w:val="15"/>
        </w:numPr>
        <w:suppressAutoHyphens/>
        <w:autoSpaceDN/>
        <w:adjustRightInd/>
        <w:jc w:val="both"/>
      </w:pPr>
      <w:r w:rsidRPr="000A1AFA">
        <w:rPr>
          <w:b/>
        </w:rPr>
        <w:t>zákonní zástupci i MŠ budou dodržovat</w:t>
      </w:r>
      <w:r w:rsidR="00D554BD" w:rsidRPr="000A1AFA">
        <w:rPr>
          <w:b/>
        </w:rPr>
        <w:t xml:space="preserve"> zásad</w:t>
      </w:r>
      <w:r w:rsidRPr="000A1AFA">
        <w:rPr>
          <w:b/>
        </w:rPr>
        <w:t>y</w:t>
      </w:r>
      <w:r w:rsidR="00D554BD" w:rsidRPr="000A1AFA">
        <w:rPr>
          <w:b/>
        </w:rPr>
        <w:t xml:space="preserve"> prevence šíření infekčních onemocnění</w:t>
      </w:r>
      <w:r w:rsidR="000A1AFA">
        <w:rPr>
          <w:b/>
        </w:rPr>
        <w:t xml:space="preserve"> (příloha č. 12)</w:t>
      </w:r>
      <w:r w:rsidR="00D554BD" w:rsidRPr="00C24E8C">
        <w:t xml:space="preserve">, </w:t>
      </w:r>
    </w:p>
    <w:p w:rsidR="00D554BD" w:rsidRDefault="00D554BD" w:rsidP="0056523D">
      <w:pPr>
        <w:numPr>
          <w:ilvl w:val="0"/>
          <w:numId w:val="15"/>
        </w:numPr>
        <w:suppressAutoHyphens/>
        <w:autoSpaceDN/>
        <w:adjustRightInd/>
        <w:jc w:val="both"/>
      </w:pPr>
      <w:r>
        <w:t>jestliže se dítě stále pomočuje na lehátku, je nutné dodat si vlastní povlečení,</w:t>
      </w:r>
    </w:p>
    <w:p w:rsidR="00D554BD" w:rsidRDefault="00D554BD" w:rsidP="0056523D">
      <w:pPr>
        <w:numPr>
          <w:ilvl w:val="0"/>
          <w:numId w:val="15"/>
        </w:numPr>
        <w:suppressAutoHyphens/>
        <w:autoSpaceDN/>
        <w:adjustRightInd/>
        <w:jc w:val="both"/>
      </w:pPr>
      <w:r>
        <w:t xml:space="preserve">co dítě v MŠ potřebuje: náhradní oblečení pro pobyt v MŠ, náhradní spodní prádlo, pláštěnku a obuv do deště, obuv a oblečení do pískoviště a na vycházku, sluneční brýle a krém na opalování, klobouk, čepice, pyžamo – vše je </w:t>
      </w:r>
      <w:r w:rsidR="001A3AB9">
        <w:t>nezbytné označit jménem dítěte,</w:t>
      </w:r>
      <w:r>
        <w:t xml:space="preserve"> papírové kapesníčky,</w:t>
      </w:r>
    </w:p>
    <w:p w:rsidR="001A3AB9" w:rsidRPr="001A3AB9" w:rsidRDefault="001A3AB9" w:rsidP="0056523D">
      <w:pPr>
        <w:numPr>
          <w:ilvl w:val="0"/>
          <w:numId w:val="15"/>
        </w:numPr>
        <w:suppressAutoHyphens/>
        <w:autoSpaceDN/>
        <w:adjustRightInd/>
        <w:jc w:val="both"/>
      </w:pPr>
      <w:r>
        <w:rPr>
          <w:b/>
        </w:rPr>
        <w:t xml:space="preserve">Informovaný souhlas </w:t>
      </w:r>
      <w:r w:rsidRPr="001A3AB9">
        <w:t>se zpracováním osobních údajů dítěte a zákonného zástupce</w:t>
      </w:r>
      <w:r>
        <w:t xml:space="preserve"> </w:t>
      </w:r>
      <w:r w:rsidR="002C3E35">
        <w:t xml:space="preserve">je samostatně podepisován na začátku školního roku, popř. v průběhu roku </w:t>
      </w:r>
      <w:r>
        <w:t>(</w:t>
      </w:r>
      <w:r>
        <w:rPr>
          <w:b/>
        </w:rPr>
        <w:t>příloha č. 10)</w:t>
      </w:r>
      <w:r w:rsidR="002C3E35">
        <w:rPr>
          <w:b/>
        </w:rPr>
        <w:t>,</w:t>
      </w:r>
    </w:p>
    <w:p w:rsidR="00D554BD" w:rsidRDefault="00D554BD" w:rsidP="0056523D">
      <w:pPr>
        <w:numPr>
          <w:ilvl w:val="0"/>
          <w:numId w:val="15"/>
        </w:numPr>
        <w:suppressAutoHyphens/>
        <w:autoSpaceDN/>
        <w:adjustRightInd/>
        <w:jc w:val="both"/>
      </w:pPr>
      <w:r w:rsidRPr="00E547D9">
        <w:rPr>
          <w:b/>
        </w:rPr>
        <w:t>způsob omlouvání dětí:</w:t>
      </w:r>
      <w:r>
        <w:tab/>
      </w:r>
      <w:r w:rsidR="001A3AB9">
        <w:tab/>
        <w:t xml:space="preserve">e-maily tříd </w:t>
      </w:r>
      <w:r w:rsidR="001A3AB9">
        <w:rPr>
          <w:b/>
        </w:rPr>
        <w:t>(příloha č. 9)</w:t>
      </w:r>
    </w:p>
    <w:p w:rsidR="00D554BD" w:rsidRDefault="00D554BD" w:rsidP="00BA0905">
      <w:pPr>
        <w:jc w:val="both"/>
      </w:pPr>
      <w:r>
        <w:t xml:space="preserve">      </w:t>
      </w:r>
      <w:r>
        <w:tab/>
      </w:r>
      <w:r>
        <w:tab/>
      </w:r>
      <w:r>
        <w:tab/>
      </w:r>
      <w:r>
        <w:tab/>
      </w:r>
      <w:r>
        <w:tab/>
        <w:t>osobně u p.</w:t>
      </w:r>
      <w:r w:rsidR="00E547D9">
        <w:t xml:space="preserve"> </w:t>
      </w:r>
      <w:r>
        <w:t>učitelky nebo p.</w:t>
      </w:r>
      <w:r w:rsidR="00E547D9">
        <w:t xml:space="preserve"> </w:t>
      </w:r>
      <w:r>
        <w:t>ředitelky</w:t>
      </w:r>
    </w:p>
    <w:p w:rsidR="001A3AB9" w:rsidRDefault="00D554BD" w:rsidP="001A3AB9">
      <w:pPr>
        <w:jc w:val="both"/>
        <w:rPr>
          <w:b/>
          <w:bCs/>
        </w:rPr>
      </w:pPr>
      <w:r>
        <w:t xml:space="preserve">       </w:t>
      </w:r>
      <w:r>
        <w:tab/>
      </w:r>
      <w:r>
        <w:tab/>
      </w:r>
      <w:r>
        <w:tab/>
      </w:r>
      <w:r>
        <w:tab/>
      </w:r>
      <w:r>
        <w:tab/>
      </w:r>
      <w:r w:rsidR="001A3AB9">
        <w:t xml:space="preserve">telefonicky na číslech </w:t>
      </w:r>
      <w:r w:rsidR="001A3AB9">
        <w:rPr>
          <w:b/>
        </w:rPr>
        <w:t>(příloha č</w:t>
      </w:r>
      <w:r w:rsidR="000A1AFA">
        <w:rPr>
          <w:b/>
        </w:rPr>
        <w:t>.</w:t>
      </w:r>
      <w:r w:rsidR="001A3AB9">
        <w:rPr>
          <w:b/>
        </w:rPr>
        <w:t xml:space="preserve"> 9)</w:t>
      </w:r>
    </w:p>
    <w:p w:rsidR="001A3AB9" w:rsidRPr="001A3AB9" w:rsidRDefault="001A3AB9" w:rsidP="001A3AB9">
      <w:pPr>
        <w:jc w:val="both"/>
        <w:rPr>
          <w:b/>
          <w:bCs/>
        </w:rPr>
      </w:pPr>
      <w:r>
        <w:rPr>
          <w:b/>
          <w:bCs/>
        </w:rPr>
        <w:t xml:space="preserve">      Omlouvání předškoláků je stále povinné!</w:t>
      </w:r>
      <w:r w:rsidR="00D554BD">
        <w:rPr>
          <w:b/>
          <w:bCs/>
        </w:rPr>
        <w:tab/>
      </w:r>
    </w:p>
    <w:p w:rsidR="00D554BD" w:rsidRDefault="00D554BD" w:rsidP="006E7E1E">
      <w:pPr>
        <w:numPr>
          <w:ilvl w:val="0"/>
          <w:numId w:val="16"/>
        </w:numPr>
        <w:suppressAutoHyphens/>
        <w:autoSpaceDN/>
        <w:adjustRightInd/>
        <w:jc w:val="both"/>
      </w:pPr>
      <w:r>
        <w:rPr>
          <w:b/>
          <w:bCs/>
        </w:rPr>
        <w:t>sponzorování:</w:t>
      </w:r>
      <w:r>
        <w:t xml:space="preserve"> každý zákonný zástupce může poskytovat nebo zprostředkovávat </w:t>
      </w:r>
      <w:r w:rsidR="006E7E1E">
        <w:t xml:space="preserve">škole dary </w:t>
      </w:r>
      <w:r>
        <w:t>od jiných sponzorů (věcné i finanční</w:t>
      </w:r>
      <w:r w:rsidR="009F4731">
        <w:t>,</w:t>
      </w:r>
      <w:r>
        <w:t xml:space="preserve"> k obohacení života dětí v MŠ) na základě vyhotovení sponzorské smlouvy ředitelkou školy (pro dárce podklad pro odečet daně), vše prochází účetnictvím školy a inventarizací majetku,</w:t>
      </w:r>
    </w:p>
    <w:p w:rsidR="000A1AFA" w:rsidRPr="00FA4354" w:rsidRDefault="000A1AFA" w:rsidP="006E7E1E">
      <w:pPr>
        <w:numPr>
          <w:ilvl w:val="0"/>
          <w:numId w:val="16"/>
        </w:numPr>
        <w:suppressAutoHyphens/>
        <w:autoSpaceDN/>
        <w:adjustRightInd/>
        <w:jc w:val="both"/>
      </w:pPr>
      <w:r w:rsidRPr="000A1AFA">
        <w:rPr>
          <w:bCs/>
        </w:rPr>
        <w:t>zákonný zástupce je seznámen s</w:t>
      </w:r>
      <w:r>
        <w:rPr>
          <w:b/>
          <w:bCs/>
        </w:rPr>
        <w:t> podmínkami používání čipů (příloha č. 4 a 6)</w:t>
      </w:r>
      <w:r w:rsidR="00FA4354">
        <w:rPr>
          <w:b/>
          <w:bCs/>
        </w:rPr>
        <w:t>,</w:t>
      </w:r>
    </w:p>
    <w:p w:rsidR="00FA4354" w:rsidRPr="00FA4354" w:rsidRDefault="00FA4354" w:rsidP="006E7E1E">
      <w:pPr>
        <w:numPr>
          <w:ilvl w:val="0"/>
          <w:numId w:val="16"/>
        </w:numPr>
        <w:suppressAutoHyphens/>
        <w:autoSpaceDN/>
        <w:adjustRightInd/>
        <w:jc w:val="both"/>
      </w:pPr>
      <w:r>
        <w:rPr>
          <w:bCs/>
        </w:rPr>
        <w:t>zákonný zástupce souhlasí s </w:t>
      </w:r>
      <w:r w:rsidRPr="00FA4354">
        <w:rPr>
          <w:b/>
          <w:bCs/>
        </w:rPr>
        <w:t>vybíráním finanční hotovosti na akce</w:t>
      </w:r>
      <w:r>
        <w:rPr>
          <w:bCs/>
        </w:rPr>
        <w:t xml:space="preserve"> pořádané MŠ (divadla, výlety, Mikuláš aj.). Vše je evidováno v účetnictví školy,</w:t>
      </w:r>
    </w:p>
    <w:p w:rsidR="00FA4354" w:rsidRDefault="00FA4354" w:rsidP="006E7E1E">
      <w:pPr>
        <w:numPr>
          <w:ilvl w:val="0"/>
          <w:numId w:val="16"/>
        </w:numPr>
        <w:suppressAutoHyphens/>
        <w:autoSpaceDN/>
        <w:adjustRightInd/>
        <w:jc w:val="both"/>
      </w:pPr>
      <w:r>
        <w:t xml:space="preserve">zákonný zástupce svým podpisem stvrzuje, že pořízené </w:t>
      </w:r>
      <w:r w:rsidRPr="00FA4354">
        <w:rPr>
          <w:b/>
        </w:rPr>
        <w:t>fotografie a videa z akcí</w:t>
      </w:r>
      <w:r>
        <w:t xml:space="preserve"> školy (besídky, sportovní odpoledne, tvořivé odpoledne aj.) budou použita </w:t>
      </w:r>
      <w:r w:rsidRPr="00FA4354">
        <w:rPr>
          <w:b/>
        </w:rPr>
        <w:t>pouze k soukromým účelům</w:t>
      </w:r>
      <w:r>
        <w:t xml:space="preserve"> a nebude je zveřejňovat na sociálních sítích,</w:t>
      </w:r>
    </w:p>
    <w:p w:rsidR="00D554BD" w:rsidRDefault="00D554BD" w:rsidP="0056523D">
      <w:pPr>
        <w:numPr>
          <w:ilvl w:val="0"/>
          <w:numId w:val="16"/>
        </w:numPr>
        <w:suppressAutoHyphens/>
        <w:autoSpaceDN/>
        <w:adjustRightInd/>
        <w:jc w:val="both"/>
      </w:pPr>
      <w:r>
        <w:t>zákonný zástupce odpovídá za nezávadnost potravin, které přináší do MŠ pro své a ostatní děti ke konzumaci (při různých školních akcích, oslavách, aktivitách),</w:t>
      </w:r>
    </w:p>
    <w:p w:rsidR="00D554BD" w:rsidRDefault="00D554BD" w:rsidP="0056523D">
      <w:pPr>
        <w:numPr>
          <w:ilvl w:val="0"/>
          <w:numId w:val="16"/>
        </w:numPr>
        <w:suppressAutoHyphens/>
        <w:autoSpaceDN/>
        <w:adjustRightInd/>
        <w:jc w:val="both"/>
      </w:pPr>
      <w:r>
        <w:t>zákonný zástupce souhlasí, že jeho dítě může konzumovat potraviny donesené jinými rodiči a dětmi při různých školních akcích,</w:t>
      </w:r>
    </w:p>
    <w:p w:rsidR="00D554BD" w:rsidRPr="0060394F" w:rsidRDefault="00D554BD" w:rsidP="0056523D">
      <w:pPr>
        <w:numPr>
          <w:ilvl w:val="0"/>
          <w:numId w:val="16"/>
        </w:numPr>
        <w:suppressAutoHyphens/>
        <w:autoSpaceDN/>
        <w:adjustRightInd/>
        <w:jc w:val="both"/>
      </w:pPr>
      <w:r>
        <w:t>zákonný zástupce souhlasí s konzumací tepelně upravených potravin – výsledek samostatné práce dětí (jahodový dort, perníčky apod.).</w:t>
      </w:r>
    </w:p>
    <w:p w:rsidR="0060394F" w:rsidRDefault="0060394F" w:rsidP="00BA0905">
      <w:pPr>
        <w:ind w:left="705" w:hanging="705"/>
        <w:jc w:val="both"/>
        <w:rPr>
          <w:szCs w:val="24"/>
        </w:rPr>
      </w:pPr>
    </w:p>
    <w:p w:rsidR="00FA4354" w:rsidRDefault="00FA4354" w:rsidP="00BA0905">
      <w:pPr>
        <w:jc w:val="both"/>
        <w:rPr>
          <w:szCs w:val="24"/>
        </w:rPr>
      </w:pPr>
    </w:p>
    <w:p w:rsidR="0060394F" w:rsidRPr="00185CB5" w:rsidRDefault="002C3E35" w:rsidP="00BA0905">
      <w:pPr>
        <w:jc w:val="both"/>
        <w:rPr>
          <w:b/>
          <w:bCs/>
          <w:color w:val="1F497D" w:themeColor="text2"/>
          <w:sz w:val="28"/>
          <w:szCs w:val="28"/>
          <w:u w:val="single"/>
        </w:rPr>
      </w:pPr>
      <w:r>
        <w:rPr>
          <w:b/>
          <w:bCs/>
          <w:color w:val="1F497D" w:themeColor="text2"/>
          <w:sz w:val="28"/>
          <w:szCs w:val="28"/>
          <w:u w:val="single"/>
        </w:rPr>
        <w:lastRenderedPageBreak/>
        <w:t>17</w:t>
      </w:r>
      <w:r w:rsidR="0060394F" w:rsidRPr="00185CB5">
        <w:rPr>
          <w:b/>
          <w:bCs/>
          <w:color w:val="1F497D" w:themeColor="text2"/>
          <w:sz w:val="28"/>
          <w:szCs w:val="28"/>
          <w:u w:val="single"/>
        </w:rPr>
        <w:t>. Platby v mateřské škole</w:t>
      </w:r>
    </w:p>
    <w:p w:rsidR="008318F4" w:rsidRPr="008318F4" w:rsidRDefault="008318F4" w:rsidP="00BA0905">
      <w:pPr>
        <w:jc w:val="both"/>
        <w:rPr>
          <w:color w:val="1F497D" w:themeColor="text2"/>
          <w:sz w:val="28"/>
          <w:szCs w:val="28"/>
          <w:u w:val="single"/>
        </w:rPr>
      </w:pPr>
    </w:p>
    <w:p w:rsidR="0060394F" w:rsidRDefault="0060394F" w:rsidP="00BA0905">
      <w:pPr>
        <w:jc w:val="both"/>
      </w:pPr>
      <w:r>
        <w:rPr>
          <w:b/>
          <w:bCs/>
          <w:u w:val="single"/>
        </w:rPr>
        <w:t>Úplata za vzdělávání (§ 123 ŠZ a § 6 vyhlášky č.14/2004 Sb., v platném znění).</w:t>
      </w:r>
    </w:p>
    <w:p w:rsidR="0060394F" w:rsidRDefault="00654708" w:rsidP="0056523D">
      <w:pPr>
        <w:numPr>
          <w:ilvl w:val="0"/>
          <w:numId w:val="10"/>
        </w:numPr>
        <w:suppressAutoHyphens/>
        <w:autoSpaceDN/>
        <w:adjustRightInd/>
        <w:jc w:val="both"/>
      </w:pPr>
      <w:r>
        <w:t>P</w:t>
      </w:r>
      <w:r w:rsidR="0060394F">
        <w:t xml:space="preserve">ředškolní vzdělávání je poskytováno za úplatu a každý rok je poplatek vypočten podle nákladů minulého roku v souladu se zákonem (informace na nástěnkách a </w:t>
      </w:r>
      <w:hyperlink r:id="rId10" w:history="1">
        <w:r w:rsidR="0060394F">
          <w:rPr>
            <w:rStyle w:val="Hypertextovodkaz"/>
          </w:rPr>
          <w:t>www.msjahudka.cz</w:t>
        </w:r>
      </w:hyperlink>
      <w:r>
        <w:t>).</w:t>
      </w:r>
    </w:p>
    <w:p w:rsidR="0060394F" w:rsidRDefault="00654708" w:rsidP="0056523D">
      <w:pPr>
        <w:numPr>
          <w:ilvl w:val="0"/>
          <w:numId w:val="10"/>
        </w:numPr>
        <w:suppressAutoHyphens/>
        <w:autoSpaceDN/>
        <w:adjustRightInd/>
        <w:jc w:val="both"/>
        <w:rPr>
          <w:b/>
          <w:bCs/>
        </w:rPr>
      </w:pPr>
      <w:r>
        <w:t>P</w:t>
      </w:r>
      <w:r w:rsidR="00FA4354">
        <w:t>ro školní rok 2019/2020</w:t>
      </w:r>
      <w:r w:rsidR="0060394F">
        <w:t xml:space="preserve"> je stanovena úplata Pokynem ředitelky školy ke stanovení úplaty za pře</w:t>
      </w:r>
      <w:r w:rsidR="00FA4354">
        <w:t>dškolní vzdělávání č.j. MŠ – 147/2019</w:t>
      </w:r>
      <w:r w:rsidR="0060394F">
        <w:t>:</w:t>
      </w:r>
    </w:p>
    <w:p w:rsidR="0060394F" w:rsidRDefault="002C3E35" w:rsidP="00BA0905">
      <w:pPr>
        <w:jc w:val="both"/>
        <w:rPr>
          <w:b/>
          <w:bCs/>
        </w:rPr>
      </w:pPr>
      <w:r>
        <w:rPr>
          <w:b/>
          <w:bCs/>
        </w:rPr>
        <w:tab/>
      </w:r>
      <w:r>
        <w:rPr>
          <w:b/>
          <w:bCs/>
        </w:rPr>
        <w:tab/>
        <w:t>základní částka</w:t>
      </w:r>
      <w:r>
        <w:rPr>
          <w:b/>
          <w:bCs/>
        </w:rPr>
        <w:tab/>
      </w:r>
      <w:r>
        <w:rPr>
          <w:b/>
          <w:bCs/>
        </w:rPr>
        <w:tab/>
      </w:r>
      <w:r>
        <w:rPr>
          <w:b/>
          <w:bCs/>
        </w:rPr>
        <w:tab/>
      </w:r>
      <w:r>
        <w:rPr>
          <w:b/>
          <w:bCs/>
        </w:rPr>
        <w:tab/>
        <w:t>330</w:t>
      </w:r>
      <w:r w:rsidR="0060394F">
        <w:rPr>
          <w:b/>
          <w:bCs/>
        </w:rPr>
        <w:t>,-Kč</w:t>
      </w:r>
    </w:p>
    <w:p w:rsidR="0060394F" w:rsidRDefault="0060394F" w:rsidP="00BA0905">
      <w:pPr>
        <w:jc w:val="both"/>
        <w:rPr>
          <w:b/>
          <w:bCs/>
        </w:rPr>
      </w:pPr>
      <w:r>
        <w:rPr>
          <w:b/>
          <w:bCs/>
        </w:rPr>
        <w:tab/>
      </w:r>
      <w:r>
        <w:rPr>
          <w:b/>
          <w:bCs/>
        </w:rPr>
        <w:tab/>
        <w:t>v</w:t>
      </w:r>
      <w:r w:rsidR="002C3E35">
        <w:rPr>
          <w:b/>
          <w:bCs/>
        </w:rPr>
        <w:t>zdělávání ve zbývající době</w:t>
      </w:r>
      <w:r w:rsidR="002C3E35">
        <w:rPr>
          <w:b/>
          <w:bCs/>
        </w:rPr>
        <w:tab/>
      </w:r>
      <w:r w:rsidR="002C3E35">
        <w:rPr>
          <w:b/>
          <w:bCs/>
        </w:rPr>
        <w:tab/>
        <w:t>220</w:t>
      </w:r>
      <w:r>
        <w:rPr>
          <w:b/>
          <w:bCs/>
        </w:rPr>
        <w:t>,-Kč</w:t>
      </w:r>
    </w:p>
    <w:p w:rsidR="0060394F" w:rsidRDefault="002762A5" w:rsidP="00BA0905">
      <w:pPr>
        <w:jc w:val="both"/>
        <w:rPr>
          <w:b/>
          <w:bCs/>
        </w:rPr>
      </w:pPr>
      <w:r>
        <w:rPr>
          <w:b/>
          <w:bCs/>
        </w:rPr>
        <w:tab/>
      </w:r>
      <w:r>
        <w:rPr>
          <w:b/>
          <w:bCs/>
        </w:rPr>
        <w:tab/>
        <w:t>předškoláci</w:t>
      </w:r>
      <w:r>
        <w:rPr>
          <w:b/>
          <w:bCs/>
        </w:rPr>
        <w:tab/>
      </w:r>
      <w:r>
        <w:rPr>
          <w:b/>
          <w:bCs/>
        </w:rPr>
        <w:tab/>
      </w:r>
      <w:r>
        <w:rPr>
          <w:b/>
          <w:bCs/>
        </w:rPr>
        <w:tab/>
      </w:r>
      <w:r>
        <w:rPr>
          <w:b/>
          <w:bCs/>
        </w:rPr>
        <w:tab/>
      </w:r>
      <w:r>
        <w:rPr>
          <w:b/>
          <w:bCs/>
        </w:rPr>
        <w:tab/>
        <w:t xml:space="preserve">    </w:t>
      </w:r>
      <w:r w:rsidR="0060394F">
        <w:rPr>
          <w:b/>
          <w:bCs/>
        </w:rPr>
        <w:t>0,-Kč</w:t>
      </w:r>
    </w:p>
    <w:p w:rsidR="0060394F" w:rsidRDefault="0060394F" w:rsidP="00BA0905">
      <w:pPr>
        <w:jc w:val="both"/>
        <w:rPr>
          <w:b/>
          <w:bCs/>
        </w:rPr>
      </w:pPr>
      <w:r>
        <w:rPr>
          <w:b/>
          <w:bCs/>
        </w:rPr>
        <w:tab/>
      </w:r>
      <w:r>
        <w:rPr>
          <w:b/>
          <w:bCs/>
        </w:rPr>
        <w:tab/>
        <w:t>předškoláci s</w:t>
      </w:r>
      <w:r w:rsidR="002762A5">
        <w:rPr>
          <w:b/>
          <w:bCs/>
        </w:rPr>
        <w:t> </w:t>
      </w:r>
      <w:r>
        <w:rPr>
          <w:b/>
          <w:bCs/>
        </w:rPr>
        <w:t>odk</w:t>
      </w:r>
      <w:r w:rsidR="002762A5">
        <w:rPr>
          <w:b/>
          <w:bCs/>
        </w:rPr>
        <w:t>ladem</w:t>
      </w:r>
      <w:r w:rsidR="002762A5">
        <w:rPr>
          <w:b/>
          <w:bCs/>
        </w:rPr>
        <w:tab/>
      </w:r>
      <w:r w:rsidR="002762A5">
        <w:rPr>
          <w:b/>
          <w:bCs/>
        </w:rPr>
        <w:tab/>
      </w:r>
      <w:r w:rsidR="002762A5">
        <w:rPr>
          <w:b/>
          <w:bCs/>
        </w:rPr>
        <w:tab/>
        <w:t xml:space="preserve">    0</w:t>
      </w:r>
      <w:r>
        <w:rPr>
          <w:b/>
          <w:bCs/>
        </w:rPr>
        <w:t>,-Kč</w:t>
      </w:r>
    </w:p>
    <w:p w:rsidR="0060394F" w:rsidRDefault="002C3E35" w:rsidP="00BA0905">
      <w:pPr>
        <w:jc w:val="both"/>
        <w:rPr>
          <w:b/>
          <w:bCs/>
        </w:rPr>
      </w:pPr>
      <w:r>
        <w:rPr>
          <w:b/>
          <w:bCs/>
        </w:rPr>
        <w:tab/>
      </w:r>
      <w:r>
        <w:rPr>
          <w:b/>
          <w:bCs/>
        </w:rPr>
        <w:tab/>
        <w:t>poplatek před nástupem</w:t>
      </w:r>
      <w:r>
        <w:rPr>
          <w:b/>
          <w:bCs/>
        </w:rPr>
        <w:tab/>
      </w:r>
      <w:r>
        <w:rPr>
          <w:b/>
          <w:bCs/>
        </w:rPr>
        <w:tab/>
      </w:r>
      <w:r>
        <w:rPr>
          <w:b/>
          <w:bCs/>
        </w:rPr>
        <w:tab/>
        <w:t>17</w:t>
      </w:r>
      <w:r w:rsidR="0060394F">
        <w:rPr>
          <w:b/>
          <w:bCs/>
        </w:rPr>
        <w:t>0,-Kč</w:t>
      </w:r>
    </w:p>
    <w:p w:rsidR="0060394F" w:rsidRDefault="0060394F" w:rsidP="00BA0905">
      <w:pPr>
        <w:jc w:val="both"/>
      </w:pPr>
      <w:r>
        <w:rPr>
          <w:b/>
          <w:bCs/>
        </w:rPr>
        <w:tab/>
      </w:r>
      <w:r>
        <w:rPr>
          <w:b/>
          <w:bCs/>
        </w:rPr>
        <w:tab/>
      </w:r>
    </w:p>
    <w:p w:rsidR="0060394F" w:rsidRDefault="00654708" w:rsidP="0056523D">
      <w:pPr>
        <w:numPr>
          <w:ilvl w:val="0"/>
          <w:numId w:val="11"/>
        </w:numPr>
        <w:suppressAutoHyphens/>
        <w:autoSpaceDN/>
        <w:adjustRightInd/>
        <w:jc w:val="both"/>
        <w:rPr>
          <w:b/>
          <w:bCs/>
        </w:rPr>
      </w:pPr>
      <w:r>
        <w:t>O</w:t>
      </w:r>
      <w:r w:rsidR="0060394F">
        <w:t xml:space="preserve">svobozen od úplaty bude: 1. zákonný zástupce dítěte, který pobírá opakující se dávku pomoci v hmotné nouzi, 2. zákonný zástupce nezaopatřeného dítěte, pokud tomuto dítěti náleží zvýšení příspěvku na péči, 3. rodič, kterému náleží zvýšení příspěvku na péči z důvodu péče o nezaopatřené dítě, 4. fyzická osoba, která o dítě osobně pečuje a z důvodu péče o toto dítě pobírá dávky pěstounské péče, </w:t>
      </w:r>
      <w:r w:rsidR="0060394F">
        <w:rPr>
          <w:szCs w:val="24"/>
        </w:rPr>
        <w:t>pokud tuto skutečnost p</w:t>
      </w:r>
      <w:r>
        <w:rPr>
          <w:szCs w:val="24"/>
        </w:rPr>
        <w:t>rokáže ředitelce mateřské školy.</w:t>
      </w:r>
    </w:p>
    <w:p w:rsidR="0060394F" w:rsidRDefault="00654708" w:rsidP="0056523D">
      <w:pPr>
        <w:numPr>
          <w:ilvl w:val="0"/>
          <w:numId w:val="11"/>
        </w:numPr>
        <w:suppressAutoHyphens/>
        <w:autoSpaceDN/>
        <w:adjustRightInd/>
        <w:jc w:val="both"/>
        <w:rPr>
          <w:b/>
          <w:bCs/>
        </w:rPr>
      </w:pPr>
      <w:r>
        <w:rPr>
          <w:b/>
          <w:bCs/>
        </w:rPr>
        <w:t>Ú</w:t>
      </w:r>
      <w:r w:rsidR="0060394F">
        <w:rPr>
          <w:b/>
          <w:bCs/>
        </w:rPr>
        <w:t>plata za vzdělávání je příjmem MŠ, je splatná do 15. dne v měsíci</w:t>
      </w:r>
      <w:r w:rsidR="0060394F">
        <w:t>, platba se provádí po provedení svolení k inkasu srážkou z účtu – rodič je povinen provést svolení k inkasu k placení úplaty (školného) na svém účtu, výjimečně může platit v hotovosti (obdrží doklad o zaplacení).</w:t>
      </w:r>
    </w:p>
    <w:p w:rsidR="0060394F" w:rsidRDefault="0060394F" w:rsidP="00BA0905">
      <w:pPr>
        <w:ind w:left="720" w:hanging="360"/>
        <w:jc w:val="both"/>
      </w:pPr>
      <w:r>
        <w:rPr>
          <w:b/>
          <w:bCs/>
        </w:rPr>
        <w:t>Platba v hotov</w:t>
      </w:r>
      <w:r w:rsidR="002762A5">
        <w:rPr>
          <w:b/>
          <w:bCs/>
        </w:rPr>
        <w:t>osti bude prováděna pouze ve 3 s</w:t>
      </w:r>
      <w:r>
        <w:rPr>
          <w:b/>
          <w:bCs/>
        </w:rPr>
        <w:t>plátkách za školní rok:</w:t>
      </w:r>
      <w:r>
        <w:t xml:space="preserve"> </w:t>
      </w:r>
    </w:p>
    <w:p w:rsidR="0060394F" w:rsidRDefault="0060394F" w:rsidP="00BA0905">
      <w:pPr>
        <w:ind w:left="720" w:hanging="360"/>
        <w:jc w:val="both"/>
      </w:pPr>
      <w:r>
        <w:t>1. Období září až prosinec</w:t>
      </w:r>
    </w:p>
    <w:p w:rsidR="0060394F" w:rsidRDefault="0060394F" w:rsidP="00BA0905">
      <w:pPr>
        <w:ind w:left="720" w:hanging="360"/>
        <w:jc w:val="both"/>
      </w:pPr>
      <w:r>
        <w:t>2. Období leden až červen</w:t>
      </w:r>
    </w:p>
    <w:p w:rsidR="0060394F" w:rsidRDefault="0060394F" w:rsidP="00BA0905">
      <w:pPr>
        <w:ind w:left="720" w:hanging="360"/>
        <w:jc w:val="both"/>
      </w:pPr>
      <w:r>
        <w:t>3. Období červenec a srpen</w:t>
      </w:r>
    </w:p>
    <w:p w:rsidR="0060394F" w:rsidRDefault="0060394F" w:rsidP="00BA0905">
      <w:pPr>
        <w:jc w:val="both"/>
      </w:pPr>
    </w:p>
    <w:p w:rsidR="002C3E35" w:rsidRPr="002C3E35" w:rsidRDefault="002C3E35" w:rsidP="002C3E35">
      <w:pPr>
        <w:jc w:val="both"/>
        <w:rPr>
          <w:b/>
          <w:bCs/>
          <w:color w:val="1F497D" w:themeColor="text2"/>
          <w:sz w:val="28"/>
          <w:szCs w:val="28"/>
          <w:u w:val="single"/>
        </w:rPr>
      </w:pPr>
      <w:r>
        <w:rPr>
          <w:b/>
          <w:bCs/>
          <w:color w:val="1F497D" w:themeColor="text2"/>
          <w:sz w:val="28"/>
          <w:szCs w:val="28"/>
          <w:u w:val="single"/>
        </w:rPr>
        <w:t>18</w:t>
      </w:r>
      <w:r w:rsidRPr="00185CB5">
        <w:rPr>
          <w:b/>
          <w:bCs/>
          <w:color w:val="1F497D" w:themeColor="text2"/>
          <w:sz w:val="28"/>
          <w:szCs w:val="28"/>
          <w:u w:val="single"/>
        </w:rPr>
        <w:t xml:space="preserve">. </w:t>
      </w:r>
      <w:r>
        <w:rPr>
          <w:b/>
          <w:bCs/>
          <w:color w:val="1F497D" w:themeColor="text2"/>
          <w:sz w:val="28"/>
          <w:szCs w:val="28"/>
          <w:u w:val="single"/>
        </w:rPr>
        <w:t>Školní stravování</w:t>
      </w:r>
    </w:p>
    <w:p w:rsidR="002C3E35" w:rsidRPr="00065DBF" w:rsidRDefault="002C3E35" w:rsidP="002C3E35">
      <w:pPr>
        <w:rPr>
          <w:szCs w:val="24"/>
        </w:rPr>
      </w:pPr>
    </w:p>
    <w:p w:rsidR="0060394F" w:rsidRDefault="0060394F" w:rsidP="00BA0905">
      <w:pPr>
        <w:jc w:val="both"/>
      </w:pPr>
      <w:r>
        <w:rPr>
          <w:b/>
          <w:bCs/>
          <w:u w:val="single"/>
        </w:rPr>
        <w:t>Úplata za stravování (§ 123 ŠZ a vyhláška č.</w:t>
      </w:r>
      <w:r w:rsidR="006E7E1E">
        <w:rPr>
          <w:b/>
          <w:bCs/>
          <w:u w:val="single"/>
        </w:rPr>
        <w:t xml:space="preserve"> </w:t>
      </w:r>
      <w:r>
        <w:rPr>
          <w:b/>
          <w:bCs/>
          <w:u w:val="single"/>
        </w:rPr>
        <w:t>107/2005 Sb., v platném znění)</w:t>
      </w:r>
    </w:p>
    <w:p w:rsidR="0060394F" w:rsidRDefault="0060394F" w:rsidP="0056523D">
      <w:pPr>
        <w:numPr>
          <w:ilvl w:val="0"/>
          <w:numId w:val="12"/>
        </w:numPr>
        <w:suppressAutoHyphens/>
        <w:autoSpaceDN/>
        <w:adjustRightInd/>
        <w:jc w:val="both"/>
      </w:pPr>
      <w:r>
        <w:t>přihlášení a odhlášení stravy řeší s rodiči vedoucí školní jídelny: tel. 381 213 267,</w:t>
      </w:r>
    </w:p>
    <w:p w:rsidR="0060394F" w:rsidRDefault="0060394F" w:rsidP="0056523D">
      <w:pPr>
        <w:numPr>
          <w:ilvl w:val="0"/>
          <w:numId w:val="12"/>
        </w:numPr>
        <w:suppressAutoHyphens/>
        <w:autoSpaceDN/>
        <w:adjustRightInd/>
        <w:jc w:val="both"/>
      </w:pPr>
      <w:r>
        <w:t>rodič je povinen zřídit svolení k inkasu k placení stravného,</w:t>
      </w:r>
    </w:p>
    <w:p w:rsidR="0060394F" w:rsidRDefault="0060394F" w:rsidP="0056523D">
      <w:pPr>
        <w:numPr>
          <w:ilvl w:val="0"/>
          <w:numId w:val="12"/>
        </w:numPr>
        <w:suppressAutoHyphens/>
        <w:autoSpaceDN/>
        <w:adjustRightInd/>
        <w:jc w:val="both"/>
      </w:pPr>
      <w:r>
        <w:t xml:space="preserve">čísla účtů jsou uvedena na nástěnkách a </w:t>
      </w:r>
      <w:hyperlink r:id="rId11" w:history="1">
        <w:r w:rsidR="006E7E1E" w:rsidRPr="00BD442C">
          <w:rPr>
            <w:rStyle w:val="Hypertextovodkaz"/>
          </w:rPr>
          <w:t>www.msjahudka.cz</w:t>
        </w:r>
      </w:hyperlink>
    </w:p>
    <w:p w:rsidR="0060394F" w:rsidRDefault="0060394F" w:rsidP="0056523D">
      <w:pPr>
        <w:numPr>
          <w:ilvl w:val="0"/>
          <w:numId w:val="12"/>
        </w:numPr>
        <w:suppressAutoHyphens/>
        <w:autoSpaceDN/>
        <w:adjustRightInd/>
        <w:jc w:val="both"/>
      </w:pPr>
      <w:r>
        <w:t>ve výjimečných případech lze platit v složenkou,</w:t>
      </w:r>
    </w:p>
    <w:p w:rsidR="002C3E35" w:rsidRDefault="0060394F" w:rsidP="001A3AB9">
      <w:pPr>
        <w:numPr>
          <w:ilvl w:val="0"/>
          <w:numId w:val="12"/>
        </w:numPr>
        <w:suppressAutoHyphens/>
        <w:autoSpaceDN/>
        <w:adjustRightInd/>
        <w:jc w:val="both"/>
        <w:rPr>
          <w:b/>
          <w:bCs/>
        </w:rPr>
      </w:pPr>
      <w:r>
        <w:t>při nedoplatcích je nutno sjednat splátkový kalendář,</w:t>
      </w:r>
    </w:p>
    <w:p w:rsidR="0060394F" w:rsidRPr="002C3E35" w:rsidRDefault="0060394F" w:rsidP="001A3AB9">
      <w:pPr>
        <w:numPr>
          <w:ilvl w:val="0"/>
          <w:numId w:val="12"/>
        </w:numPr>
        <w:suppressAutoHyphens/>
        <w:autoSpaceDN/>
        <w:adjustRightInd/>
        <w:jc w:val="both"/>
        <w:rPr>
          <w:b/>
          <w:bCs/>
        </w:rPr>
      </w:pPr>
      <w:r w:rsidRPr="002C3E35">
        <w:rPr>
          <w:b/>
          <w:bCs/>
        </w:rPr>
        <w:t>úplata za stravování je splatná 18. dne předcházejícího měsíce</w:t>
      </w:r>
      <w:r>
        <w:t>.</w:t>
      </w:r>
    </w:p>
    <w:bookmarkEnd w:id="13"/>
    <w:p w:rsidR="002C3E35" w:rsidRDefault="002C3E35" w:rsidP="002C3E35">
      <w:pPr>
        <w:jc w:val="both"/>
        <w:rPr>
          <w:b/>
        </w:rPr>
      </w:pPr>
    </w:p>
    <w:p w:rsidR="001A3AB9" w:rsidRPr="009F007F" w:rsidRDefault="002C3E35" w:rsidP="002C3E35">
      <w:pPr>
        <w:jc w:val="both"/>
        <w:rPr>
          <w:b/>
        </w:rPr>
      </w:pPr>
      <w:r w:rsidRPr="009F007F">
        <w:rPr>
          <w:b/>
        </w:rPr>
        <w:t>O</w:t>
      </w:r>
      <w:r w:rsidR="001A3AB9" w:rsidRPr="009F007F">
        <w:rPr>
          <w:b/>
        </w:rPr>
        <w:t>dhlašování a přihlašování obědů – vždy do 12.00 hodin den předem:</w:t>
      </w:r>
    </w:p>
    <w:p w:rsidR="009F007F" w:rsidRPr="009F007F" w:rsidRDefault="00A37460" w:rsidP="002C3E35">
      <w:pPr>
        <w:pStyle w:val="Odstavecseseznamem"/>
        <w:numPr>
          <w:ilvl w:val="0"/>
          <w:numId w:val="40"/>
        </w:numPr>
        <w:jc w:val="both"/>
        <w:rPr>
          <w:b/>
          <w:bCs/>
        </w:rPr>
      </w:pPr>
      <w:hyperlink r:id="rId12" w:history="1">
        <w:r w:rsidR="009F007F" w:rsidRPr="00647D03">
          <w:rPr>
            <w:rStyle w:val="Hypertextovodkaz"/>
            <w:b/>
            <w:bCs/>
          </w:rPr>
          <w:t>www.strava.cz</w:t>
        </w:r>
      </w:hyperlink>
    </w:p>
    <w:p w:rsidR="002C3E35" w:rsidRPr="009F007F" w:rsidRDefault="002C3E35" w:rsidP="002C3E35">
      <w:pPr>
        <w:pStyle w:val="Odstavecseseznamem"/>
        <w:numPr>
          <w:ilvl w:val="0"/>
          <w:numId w:val="40"/>
        </w:numPr>
        <w:jc w:val="both"/>
        <w:rPr>
          <w:b/>
          <w:bCs/>
        </w:rPr>
      </w:pPr>
      <w:r w:rsidRPr="009F007F">
        <w:t xml:space="preserve">e-mail – </w:t>
      </w:r>
      <w:hyperlink r:id="rId13" w:history="1">
        <w:r w:rsidRPr="009F007F">
          <w:rPr>
            <w:rStyle w:val="Hypertextovodkaz"/>
          </w:rPr>
          <w:t>stravovna@msjahudka.cz</w:t>
        </w:r>
      </w:hyperlink>
    </w:p>
    <w:p w:rsidR="001A3AB9" w:rsidRPr="009F007F" w:rsidRDefault="001A3AB9" w:rsidP="002C3E35">
      <w:pPr>
        <w:pStyle w:val="Odstavecseseznamem"/>
        <w:numPr>
          <w:ilvl w:val="0"/>
          <w:numId w:val="40"/>
        </w:numPr>
        <w:jc w:val="both"/>
        <w:rPr>
          <w:b/>
          <w:bCs/>
        </w:rPr>
      </w:pPr>
      <w:r w:rsidRPr="009F007F">
        <w:t xml:space="preserve">telefonicky – </w:t>
      </w:r>
      <w:r w:rsidRPr="009F007F">
        <w:rPr>
          <w:b/>
          <w:bCs/>
        </w:rPr>
        <w:t>školní jídelna 381 213 267</w:t>
      </w:r>
    </w:p>
    <w:p w:rsidR="001A3AB9" w:rsidRPr="002C3E35" w:rsidRDefault="001A3AB9" w:rsidP="002C3E35">
      <w:pPr>
        <w:ind w:left="360"/>
        <w:jc w:val="both"/>
        <w:rPr>
          <w:b/>
          <w:bCs/>
        </w:rPr>
      </w:pPr>
      <w:r w:rsidRPr="002C3E35">
        <w:rPr>
          <w:b/>
          <w:bCs/>
        </w:rPr>
        <w:tab/>
      </w:r>
      <w:r w:rsidRPr="002C3E35">
        <w:rPr>
          <w:b/>
          <w:bCs/>
        </w:rPr>
        <w:tab/>
      </w:r>
      <w:r w:rsidRPr="002C3E35">
        <w:rPr>
          <w:b/>
          <w:bCs/>
        </w:rPr>
        <w:tab/>
      </w:r>
      <w:r w:rsidRPr="002C3E35">
        <w:rPr>
          <w:b/>
          <w:bCs/>
        </w:rPr>
        <w:tab/>
      </w:r>
      <w:r w:rsidRPr="002C3E35">
        <w:rPr>
          <w:b/>
          <w:bCs/>
        </w:rPr>
        <w:tab/>
      </w:r>
    </w:p>
    <w:p w:rsidR="00AE70D2" w:rsidRDefault="00AE70D2" w:rsidP="00BA0905">
      <w:pPr>
        <w:overflowPunct/>
        <w:autoSpaceDE/>
        <w:autoSpaceDN/>
        <w:adjustRightInd/>
        <w:jc w:val="both"/>
        <w:textAlignment w:val="auto"/>
        <w:rPr>
          <w:szCs w:val="24"/>
        </w:rPr>
      </w:pPr>
    </w:p>
    <w:p w:rsidR="00AE70D2" w:rsidRDefault="00AE70D2" w:rsidP="00BA0905">
      <w:pPr>
        <w:overflowPunct/>
        <w:autoSpaceDE/>
        <w:autoSpaceDN/>
        <w:adjustRightInd/>
        <w:jc w:val="both"/>
        <w:textAlignment w:val="auto"/>
        <w:rPr>
          <w:color w:val="C0504D" w:themeColor="accent2"/>
          <w:szCs w:val="24"/>
        </w:rPr>
      </w:pPr>
    </w:p>
    <w:p w:rsidR="002C3E35" w:rsidRDefault="002C3E35" w:rsidP="00BA0905">
      <w:pPr>
        <w:overflowPunct/>
        <w:autoSpaceDE/>
        <w:autoSpaceDN/>
        <w:adjustRightInd/>
        <w:jc w:val="both"/>
        <w:textAlignment w:val="auto"/>
        <w:rPr>
          <w:color w:val="C0504D" w:themeColor="accent2"/>
          <w:szCs w:val="24"/>
        </w:rPr>
      </w:pPr>
    </w:p>
    <w:p w:rsidR="002C3E35" w:rsidRDefault="002C3E35" w:rsidP="00BA0905">
      <w:pPr>
        <w:overflowPunct/>
        <w:autoSpaceDE/>
        <w:autoSpaceDN/>
        <w:adjustRightInd/>
        <w:jc w:val="both"/>
        <w:textAlignment w:val="auto"/>
        <w:rPr>
          <w:color w:val="C0504D" w:themeColor="accent2"/>
          <w:szCs w:val="24"/>
        </w:rPr>
      </w:pPr>
    </w:p>
    <w:p w:rsidR="002C3E35" w:rsidRDefault="002C3E35" w:rsidP="00BA0905">
      <w:pPr>
        <w:overflowPunct/>
        <w:autoSpaceDE/>
        <w:autoSpaceDN/>
        <w:adjustRightInd/>
        <w:jc w:val="both"/>
        <w:textAlignment w:val="auto"/>
        <w:rPr>
          <w:color w:val="C0504D" w:themeColor="accent2"/>
          <w:szCs w:val="24"/>
        </w:rPr>
      </w:pPr>
    </w:p>
    <w:p w:rsidR="002C3E35" w:rsidRPr="00185CB5" w:rsidRDefault="002C3E35" w:rsidP="00BA0905">
      <w:pPr>
        <w:overflowPunct/>
        <w:autoSpaceDE/>
        <w:autoSpaceDN/>
        <w:adjustRightInd/>
        <w:jc w:val="both"/>
        <w:textAlignment w:val="auto"/>
        <w:rPr>
          <w:color w:val="C0504D" w:themeColor="accent2"/>
          <w:szCs w:val="24"/>
        </w:rPr>
      </w:pPr>
    </w:p>
    <w:p w:rsidR="00A8295C" w:rsidRPr="00185CB5" w:rsidRDefault="003D1ACE" w:rsidP="00BA0905">
      <w:pPr>
        <w:pStyle w:val="Nadpis3"/>
        <w:jc w:val="both"/>
        <w:rPr>
          <w:color w:val="C0504D" w:themeColor="accent2"/>
          <w:sz w:val="28"/>
          <w:szCs w:val="28"/>
        </w:rPr>
      </w:pPr>
      <w:bookmarkStart w:id="14" w:name="_Toc333688249"/>
      <w:r w:rsidRPr="00185CB5">
        <w:rPr>
          <w:color w:val="C0504D" w:themeColor="accent2"/>
          <w:sz w:val="28"/>
          <w:szCs w:val="28"/>
        </w:rPr>
        <w:lastRenderedPageBreak/>
        <w:t>III.</w:t>
      </w:r>
      <w:r w:rsidR="00E1633F" w:rsidRPr="00185CB5">
        <w:rPr>
          <w:color w:val="C0504D" w:themeColor="accent2"/>
          <w:sz w:val="28"/>
          <w:szCs w:val="28"/>
        </w:rPr>
        <w:t> Podmínky zajištění bezpečnosti a ochrany zdraví dětí a jejich ochrany před sociálně patologickými jevy a před projevy diskriminace, nepřátelství nebo násilí</w:t>
      </w:r>
      <w:bookmarkEnd w:id="14"/>
    </w:p>
    <w:p w:rsidR="00A8295C" w:rsidRPr="00185CB5" w:rsidRDefault="00A8295C" w:rsidP="00BA0905">
      <w:pPr>
        <w:jc w:val="both"/>
        <w:rPr>
          <w:sz w:val="28"/>
          <w:szCs w:val="28"/>
        </w:rPr>
      </w:pPr>
    </w:p>
    <w:p w:rsidR="00A8295C" w:rsidRPr="00185CB5" w:rsidRDefault="002C3E35" w:rsidP="00BA0905">
      <w:pPr>
        <w:pStyle w:val="Nadpis3"/>
        <w:jc w:val="both"/>
        <w:rPr>
          <w:color w:val="1F497D" w:themeColor="text2"/>
          <w:sz w:val="28"/>
          <w:szCs w:val="28"/>
          <w:u w:val="single"/>
        </w:rPr>
      </w:pPr>
      <w:bookmarkStart w:id="15" w:name="_Toc333688250"/>
      <w:r>
        <w:rPr>
          <w:color w:val="1F497D" w:themeColor="text2"/>
          <w:sz w:val="28"/>
          <w:szCs w:val="28"/>
          <w:u w:val="single"/>
        </w:rPr>
        <w:t>19</w:t>
      </w:r>
      <w:r w:rsidR="002D44C5" w:rsidRPr="00185CB5">
        <w:rPr>
          <w:color w:val="1F497D" w:themeColor="text2"/>
          <w:sz w:val="28"/>
          <w:szCs w:val="28"/>
          <w:u w:val="single"/>
        </w:rPr>
        <w:t xml:space="preserve">. </w:t>
      </w:r>
      <w:r w:rsidR="00A8295C" w:rsidRPr="00185CB5">
        <w:rPr>
          <w:color w:val="1F497D" w:themeColor="text2"/>
          <w:sz w:val="28"/>
          <w:szCs w:val="28"/>
          <w:u w:val="single"/>
        </w:rPr>
        <w:t>Péče o zdraví a bezpečnost dětí při vzdělávání</w:t>
      </w:r>
      <w:bookmarkEnd w:id="15"/>
      <w:r w:rsidR="00A8295C" w:rsidRPr="00185CB5">
        <w:rPr>
          <w:color w:val="1F497D" w:themeColor="text2"/>
          <w:sz w:val="28"/>
          <w:szCs w:val="28"/>
          <w:u w:val="single"/>
        </w:rPr>
        <w:t xml:space="preserve"> </w:t>
      </w:r>
    </w:p>
    <w:p w:rsidR="00AE70D2" w:rsidRDefault="006E7E1E" w:rsidP="0056523D">
      <w:pPr>
        <w:numPr>
          <w:ilvl w:val="0"/>
          <w:numId w:val="17"/>
        </w:numPr>
        <w:suppressAutoHyphens/>
        <w:autoSpaceDN/>
        <w:adjustRightInd/>
        <w:jc w:val="both"/>
      </w:pPr>
      <w:r>
        <w:t>O</w:t>
      </w:r>
      <w:r w:rsidR="00AE70D2">
        <w:t>becné podmínky bezpečnosti a ochrany zdraví dětí a všech zaměstnanců jsou ustanoveny v Minimálním sta</w:t>
      </w:r>
      <w:r>
        <w:t xml:space="preserve">ndardu bezpečnosti MŠ Jahůdka </w:t>
      </w:r>
      <w:r>
        <w:rPr>
          <w:b/>
        </w:rPr>
        <w:t>(</w:t>
      </w:r>
      <w:r w:rsidR="00AE70D2">
        <w:rPr>
          <w:b/>
          <w:bCs/>
        </w:rPr>
        <w:t>příloha č. 5</w:t>
      </w:r>
      <w:r>
        <w:rPr>
          <w:b/>
          <w:bCs/>
        </w:rPr>
        <w:t>)</w:t>
      </w:r>
      <w:r>
        <w:t>.</w:t>
      </w:r>
    </w:p>
    <w:p w:rsidR="00AE70D2" w:rsidRDefault="006E7E1E" w:rsidP="0056523D">
      <w:pPr>
        <w:numPr>
          <w:ilvl w:val="0"/>
          <w:numId w:val="17"/>
        </w:numPr>
        <w:suppressAutoHyphens/>
        <w:autoSpaceDN/>
        <w:adjustRightInd/>
        <w:jc w:val="both"/>
      </w:pPr>
      <w:r>
        <w:t>Š</w:t>
      </w:r>
      <w:r w:rsidR="00AE70D2">
        <w:t>kola zajišťuje bezpečnost a ochranu zdraví dětí při vzdělávání a s ním přímo souvisejících činnostech a poskytuje dětem nezbytné informace k zajištění bezpečnosti a ochrany zdraví (pouče</w:t>
      </w:r>
      <w:r>
        <w:t>ní dětí – zápis v třídní knize).</w:t>
      </w:r>
    </w:p>
    <w:p w:rsidR="00AE70D2" w:rsidRDefault="00AE70D2" w:rsidP="0056523D">
      <w:pPr>
        <w:numPr>
          <w:ilvl w:val="0"/>
          <w:numId w:val="17"/>
        </w:numPr>
        <w:suppressAutoHyphens/>
        <w:autoSpaceDN/>
        <w:adjustRightInd/>
        <w:jc w:val="both"/>
      </w:pPr>
      <w:r>
        <w:t xml:space="preserve">MŠ vykonává dohled nad dítětem od doby, kdy je </w:t>
      </w:r>
      <w:r w:rsidR="00654708">
        <w:t>učitelka</w:t>
      </w:r>
      <w:r w:rsidR="006E7E1E">
        <w:t xml:space="preserve"> </w:t>
      </w:r>
      <w:r>
        <w:t xml:space="preserve">převezme od jeho zákonného zástupce nebo jím pověřené osoby, až do doby, kdy je </w:t>
      </w:r>
      <w:r w:rsidR="00654708">
        <w:t>učitelka</w:t>
      </w:r>
      <w:r>
        <w:t xml:space="preserve"> předá jeho zákonnému zástupci nebo jím pověřené osobě na základě plné moci zákonného zástupce (plnou moc lze v pří</w:t>
      </w:r>
      <w:r w:rsidR="006E7E1E">
        <w:t>padě potřeby doplňovat a měnit).</w:t>
      </w:r>
    </w:p>
    <w:p w:rsidR="00AE70D2" w:rsidRDefault="006E7E1E" w:rsidP="0056523D">
      <w:pPr>
        <w:numPr>
          <w:ilvl w:val="0"/>
          <w:numId w:val="17"/>
        </w:numPr>
        <w:suppressAutoHyphens/>
        <w:autoSpaceDN/>
        <w:adjustRightInd/>
        <w:jc w:val="both"/>
      </w:pPr>
      <w:r>
        <w:t>P</w:t>
      </w:r>
      <w:r w:rsidR="00AE70D2">
        <w:t xml:space="preserve">ři zvýšeném počtu dětí nebo při specifických činnostech určí ředitelka </w:t>
      </w:r>
      <w:r w:rsidR="00654708">
        <w:t>školy</w:t>
      </w:r>
      <w:r w:rsidR="00AE70D2">
        <w:t xml:space="preserve"> k zajištění bezpečnosti spolu s učitelkou také další zaměstnance školy a sníží počet dětí na </w:t>
      </w:r>
      <w:r>
        <w:t xml:space="preserve">jednu </w:t>
      </w:r>
      <w:r w:rsidR="00062A49">
        <w:t>učitelku</w:t>
      </w:r>
      <w:r w:rsidR="002762A5">
        <w:t xml:space="preserve"> (viz</w:t>
      </w:r>
      <w:r>
        <w:t xml:space="preserve"> směrnice</w:t>
      </w:r>
      <w:r w:rsidR="00BA0905">
        <w:t xml:space="preserve"> </w:t>
      </w:r>
      <w:r w:rsidR="002C3E35">
        <w:t>bruslení</w:t>
      </w:r>
      <w:r w:rsidR="00AE70D2">
        <w:t>,</w:t>
      </w:r>
      <w:r>
        <w:t xml:space="preserve"> školní výlety apod.).</w:t>
      </w:r>
    </w:p>
    <w:p w:rsidR="00AE70D2" w:rsidRDefault="006E7E1E" w:rsidP="0056523D">
      <w:pPr>
        <w:numPr>
          <w:ilvl w:val="0"/>
          <w:numId w:val="17"/>
        </w:numPr>
        <w:suppressAutoHyphens/>
        <w:autoSpaceDN/>
        <w:adjustRightInd/>
        <w:jc w:val="both"/>
      </w:pPr>
      <w:r>
        <w:t>P</w:t>
      </w:r>
      <w:r w:rsidR="00AE70D2">
        <w:t>ři náhlém onemocnění dítěte, či jeho úrazu, jsou rodiče o</w:t>
      </w:r>
      <w:r>
        <w:t>kamžitě telefonicky informováni.</w:t>
      </w:r>
    </w:p>
    <w:p w:rsidR="00AE70D2" w:rsidRDefault="006E7E1E" w:rsidP="0056523D">
      <w:pPr>
        <w:numPr>
          <w:ilvl w:val="0"/>
          <w:numId w:val="17"/>
        </w:numPr>
        <w:suppressAutoHyphens/>
        <w:autoSpaceDN/>
        <w:adjustRightInd/>
        <w:jc w:val="both"/>
      </w:pPr>
      <w:r>
        <w:t>P</w:t>
      </w:r>
      <w:r w:rsidR="00AE70D2">
        <w:t>ro děti je vyžadována vhodná a bezpečná obuv, není dovoleno přinášet do MŠ nebezpečné a cenné předměty (</w:t>
      </w:r>
      <w:r>
        <w:t>řetízky, prstýnky, náramky aj.).</w:t>
      </w:r>
    </w:p>
    <w:p w:rsidR="00BA0905" w:rsidRDefault="006E7E1E" w:rsidP="0056523D">
      <w:pPr>
        <w:numPr>
          <w:ilvl w:val="0"/>
          <w:numId w:val="17"/>
        </w:numPr>
        <w:suppressAutoHyphens/>
        <w:autoSpaceDN/>
        <w:adjustRightInd/>
        <w:jc w:val="both"/>
      </w:pPr>
      <w:r>
        <w:t>Š</w:t>
      </w:r>
      <w:r w:rsidR="00AE70D2">
        <w:t xml:space="preserve">kola vede evidenci úrazů dětí, k nimž došlo při činnostech v MŠ, popř. vyhotovuje záznam o úrazu a ten zasílá </w:t>
      </w:r>
      <w:r>
        <w:t>příslušným orgánům a institucím.</w:t>
      </w:r>
    </w:p>
    <w:p w:rsidR="00BA0905" w:rsidRDefault="006E7E1E" w:rsidP="0056523D">
      <w:pPr>
        <w:numPr>
          <w:ilvl w:val="0"/>
          <w:numId w:val="17"/>
        </w:numPr>
        <w:suppressAutoHyphens/>
        <w:autoSpaceDN/>
        <w:adjustRightInd/>
        <w:jc w:val="both"/>
      </w:pPr>
      <w:r w:rsidRPr="009F007F">
        <w:rPr>
          <w:szCs w:val="24"/>
        </w:rPr>
        <w:t>V</w:t>
      </w:r>
      <w:r w:rsidR="002D44C5" w:rsidRPr="009F007F">
        <w:rPr>
          <w:szCs w:val="24"/>
        </w:rPr>
        <w:t xml:space="preserve"> zájmu </w:t>
      </w:r>
      <w:r w:rsidR="00A8295C" w:rsidRPr="009F007F">
        <w:rPr>
          <w:szCs w:val="24"/>
        </w:rPr>
        <w:t>ochran</w:t>
      </w:r>
      <w:r w:rsidR="002D44C5" w:rsidRPr="009F007F">
        <w:rPr>
          <w:szCs w:val="24"/>
        </w:rPr>
        <w:t>y</w:t>
      </w:r>
      <w:r w:rsidR="00A8295C" w:rsidRPr="009F007F">
        <w:rPr>
          <w:szCs w:val="24"/>
        </w:rPr>
        <w:t xml:space="preserve"> zdraví ostatních dětí </w:t>
      </w:r>
      <w:r w:rsidR="009F007F">
        <w:rPr>
          <w:szCs w:val="24"/>
        </w:rPr>
        <w:t xml:space="preserve">má MŠ nejen právo, ale také povinnost odmítnout nástup </w:t>
      </w:r>
      <w:r w:rsidR="00DB2CED">
        <w:rPr>
          <w:szCs w:val="24"/>
        </w:rPr>
        <w:t xml:space="preserve">viditelně nemocného </w:t>
      </w:r>
      <w:r w:rsidR="009F007F">
        <w:rPr>
          <w:szCs w:val="24"/>
        </w:rPr>
        <w:t>dítěte do MŠ</w:t>
      </w:r>
      <w:r w:rsidR="00A27F74">
        <w:rPr>
          <w:szCs w:val="24"/>
        </w:rPr>
        <w:t xml:space="preserve"> </w:t>
      </w:r>
      <w:r w:rsidR="00A27F74" w:rsidRPr="00A27F74">
        <w:rPr>
          <w:b/>
          <w:szCs w:val="24"/>
        </w:rPr>
        <w:t>(příloha č. 12)</w:t>
      </w:r>
      <w:r w:rsidR="009F007F">
        <w:rPr>
          <w:szCs w:val="24"/>
        </w:rPr>
        <w:t xml:space="preserve">. </w:t>
      </w:r>
    </w:p>
    <w:p w:rsidR="00BA0905" w:rsidRDefault="006E7E1E" w:rsidP="0056523D">
      <w:pPr>
        <w:numPr>
          <w:ilvl w:val="0"/>
          <w:numId w:val="17"/>
        </w:numPr>
        <w:suppressAutoHyphens/>
        <w:autoSpaceDN/>
        <w:adjustRightInd/>
        <w:jc w:val="both"/>
      </w:pPr>
      <w:r>
        <w:rPr>
          <w:szCs w:val="24"/>
        </w:rPr>
        <w:t>D</w:t>
      </w:r>
      <w:r w:rsidR="00A8295C" w:rsidRPr="00BA0905">
        <w:rPr>
          <w:szCs w:val="24"/>
        </w:rPr>
        <w:t xml:space="preserve">ůležitým prvkem ochrany před </w:t>
      </w:r>
      <w:r w:rsidR="00B62C72" w:rsidRPr="00BA0905">
        <w:rPr>
          <w:szCs w:val="24"/>
        </w:rPr>
        <w:t>rizikovým chováním</w:t>
      </w:r>
      <w:r w:rsidR="00A8295C" w:rsidRPr="00BA0905">
        <w:rPr>
          <w:szCs w:val="24"/>
        </w:rPr>
        <w:t xml:space="preserve"> je i výchovně vzdělávací působení na děti již předškolního věku zam</w:t>
      </w:r>
      <w:r>
        <w:rPr>
          <w:szCs w:val="24"/>
        </w:rPr>
        <w:t xml:space="preserve">ěřené na zdravý způsob života. </w:t>
      </w:r>
      <w:r w:rsidR="00E354A0">
        <w:rPr>
          <w:szCs w:val="24"/>
        </w:rPr>
        <w:t xml:space="preserve">V rámci </w:t>
      </w:r>
      <w:r w:rsidR="000B7369">
        <w:rPr>
          <w:szCs w:val="24"/>
        </w:rPr>
        <w:t>ŠVP</w:t>
      </w:r>
      <w:r w:rsidR="00A8295C" w:rsidRPr="00BA0905">
        <w:rPr>
          <w:szCs w:val="24"/>
        </w:rPr>
        <w:t xml:space="preserve"> jsou proto děti nenás</w:t>
      </w:r>
      <w:r w:rsidR="00E354A0">
        <w:rPr>
          <w:szCs w:val="24"/>
        </w:rPr>
        <w:t>ilnou formou a přiměřeně k jejich</w:t>
      </w:r>
      <w:r w:rsidR="00A8295C" w:rsidRPr="00BA0905">
        <w:rPr>
          <w:szCs w:val="24"/>
        </w:rPr>
        <w:t xml:space="preserve"> věku a schopnostem pochopit a porozumět dané problematice</w:t>
      </w:r>
      <w:r w:rsidR="00E354A0">
        <w:rPr>
          <w:szCs w:val="24"/>
        </w:rPr>
        <w:t>,</w:t>
      </w:r>
      <w:r w:rsidR="00A8295C" w:rsidRPr="00BA0905">
        <w:rPr>
          <w:szCs w:val="24"/>
        </w:rPr>
        <w:t xml:space="preserve"> seznamovány s nebezpečím drogové závislosti, alkoholismu, kouření, virtuální závislosti (počítače, televize, video) patologického hráčství (gamblerství), vandalismu, kriminality a jiných forem </w:t>
      </w:r>
      <w:r w:rsidR="0044556F" w:rsidRPr="00BA0905">
        <w:rPr>
          <w:szCs w:val="24"/>
        </w:rPr>
        <w:t>rizikového chování</w:t>
      </w:r>
      <w:r w:rsidR="00E354A0">
        <w:rPr>
          <w:szCs w:val="24"/>
        </w:rPr>
        <w:t>.</w:t>
      </w:r>
    </w:p>
    <w:p w:rsidR="00BA0905" w:rsidRDefault="00920C8A" w:rsidP="0056523D">
      <w:pPr>
        <w:numPr>
          <w:ilvl w:val="0"/>
          <w:numId w:val="17"/>
        </w:numPr>
        <w:suppressAutoHyphens/>
        <w:autoSpaceDN/>
        <w:adjustRightInd/>
        <w:jc w:val="both"/>
      </w:pPr>
      <w:r>
        <w:rPr>
          <w:szCs w:val="24"/>
        </w:rPr>
        <w:t>Školní budova je</w:t>
      </w:r>
      <w:r w:rsidR="002D44C5" w:rsidRPr="00BA0905">
        <w:rPr>
          <w:szCs w:val="24"/>
        </w:rPr>
        <w:t xml:space="preserve"> přístupná</w:t>
      </w:r>
      <w:r>
        <w:rPr>
          <w:szCs w:val="24"/>
        </w:rPr>
        <w:t xml:space="preserve"> (s použitím čipu)</w:t>
      </w:r>
      <w:r w:rsidR="002D44C5" w:rsidRPr="00BA0905">
        <w:rPr>
          <w:szCs w:val="24"/>
        </w:rPr>
        <w:t xml:space="preserve"> zvenčí pouze v </w:t>
      </w:r>
      <w:r w:rsidR="00E354A0">
        <w:rPr>
          <w:szCs w:val="24"/>
        </w:rPr>
        <w:t>době</w:t>
      </w:r>
      <w:r>
        <w:rPr>
          <w:szCs w:val="24"/>
        </w:rPr>
        <w:t xml:space="preserve"> stanovené pro příchod a odchod</w:t>
      </w:r>
      <w:r w:rsidR="002D44C5" w:rsidRPr="00BA0905">
        <w:rPr>
          <w:szCs w:val="24"/>
        </w:rPr>
        <w:t xml:space="preserve"> dětí. Každý z</w:t>
      </w:r>
      <w:r w:rsidR="00654708">
        <w:rPr>
          <w:szCs w:val="24"/>
        </w:rPr>
        <w:t>e</w:t>
      </w:r>
      <w:r w:rsidR="002D44C5" w:rsidRPr="00BA0905">
        <w:rPr>
          <w:szCs w:val="24"/>
        </w:rPr>
        <w:t xml:space="preserve"> </w:t>
      </w:r>
      <w:r w:rsidR="00654708">
        <w:rPr>
          <w:szCs w:val="24"/>
        </w:rPr>
        <w:t>zaměstnanců</w:t>
      </w:r>
      <w:r w:rsidR="002D44C5" w:rsidRPr="00BA0905">
        <w:rPr>
          <w:szCs w:val="24"/>
        </w:rPr>
        <w:t xml:space="preserve">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1D0CB9" w:rsidRPr="00BA0905" w:rsidRDefault="001D0CB9" w:rsidP="0056523D">
      <w:pPr>
        <w:numPr>
          <w:ilvl w:val="0"/>
          <w:numId w:val="17"/>
        </w:numPr>
        <w:suppressAutoHyphens/>
        <w:autoSpaceDN/>
        <w:adjustRightInd/>
        <w:jc w:val="both"/>
      </w:pPr>
      <w:r w:rsidRPr="00BA0905">
        <w:rPr>
          <w:szCs w:val="24"/>
        </w:rPr>
        <w:t xml:space="preserve">V budovách a </w:t>
      </w:r>
      <w:r w:rsidR="00E354A0">
        <w:rPr>
          <w:szCs w:val="24"/>
        </w:rPr>
        <w:t xml:space="preserve">v </w:t>
      </w:r>
      <w:r w:rsidRPr="00BA0905">
        <w:rPr>
          <w:szCs w:val="24"/>
        </w:rPr>
        <w:t>areálu školy platí zákaz kouření, požívání alkoholu a jiných návykových látek, používání nepovolených elektrických s</w:t>
      </w:r>
      <w:r w:rsidR="00E354A0">
        <w:rPr>
          <w:szCs w:val="24"/>
        </w:rPr>
        <w:t>potřebičů.</w:t>
      </w:r>
    </w:p>
    <w:p w:rsidR="0095094B" w:rsidRDefault="0095094B" w:rsidP="0095094B">
      <w:pPr>
        <w:jc w:val="both"/>
        <w:rPr>
          <w:b/>
          <w:bCs/>
          <w:color w:val="0000FF"/>
          <w:szCs w:val="24"/>
          <w:u w:val="single"/>
        </w:rPr>
      </w:pPr>
    </w:p>
    <w:p w:rsidR="00185CB5" w:rsidRPr="00185CB5" w:rsidRDefault="00185CB5" w:rsidP="0095094B">
      <w:pPr>
        <w:jc w:val="both"/>
        <w:rPr>
          <w:b/>
          <w:bCs/>
          <w:color w:val="0000FF"/>
          <w:szCs w:val="24"/>
          <w:u w:val="single"/>
        </w:rPr>
      </w:pPr>
    </w:p>
    <w:p w:rsidR="0095094B" w:rsidRPr="00185CB5" w:rsidRDefault="00920C8A" w:rsidP="0095094B">
      <w:pPr>
        <w:jc w:val="both"/>
        <w:rPr>
          <w:b/>
          <w:bCs/>
          <w:color w:val="1F497D" w:themeColor="text2"/>
          <w:sz w:val="28"/>
          <w:szCs w:val="28"/>
          <w:u w:val="single"/>
        </w:rPr>
      </w:pPr>
      <w:r>
        <w:rPr>
          <w:b/>
          <w:bCs/>
          <w:color w:val="1F497D" w:themeColor="text2"/>
          <w:sz w:val="28"/>
          <w:szCs w:val="28"/>
          <w:u w:val="single"/>
        </w:rPr>
        <w:t>20</w:t>
      </w:r>
      <w:r w:rsidR="0095094B" w:rsidRPr="00185CB5">
        <w:rPr>
          <w:b/>
          <w:bCs/>
          <w:color w:val="1F497D" w:themeColor="text2"/>
          <w:sz w:val="28"/>
          <w:szCs w:val="28"/>
          <w:u w:val="single"/>
        </w:rPr>
        <w:t>. Ochrana před sociálně patologickými jevy a před projevy diskriminace, nepřátelství nebo násilí</w:t>
      </w:r>
    </w:p>
    <w:p w:rsidR="0095094B" w:rsidRDefault="0095094B" w:rsidP="0056523D">
      <w:pPr>
        <w:pStyle w:val="Odstavecseseznamem"/>
        <w:numPr>
          <w:ilvl w:val="0"/>
          <w:numId w:val="19"/>
        </w:numPr>
        <w:suppressAutoHyphens/>
        <w:autoSpaceDN/>
        <w:adjustRightInd/>
        <w:jc w:val="both"/>
      </w:pPr>
      <w:r>
        <w:t>zaměření na zdravý způsob života, péče o čistotu, psychohygienu,</w:t>
      </w:r>
    </w:p>
    <w:p w:rsidR="0095094B" w:rsidRDefault="0095094B" w:rsidP="0056523D">
      <w:pPr>
        <w:numPr>
          <w:ilvl w:val="0"/>
          <w:numId w:val="17"/>
        </w:numPr>
        <w:suppressAutoHyphens/>
        <w:autoSpaceDN/>
        <w:adjustRightInd/>
        <w:jc w:val="both"/>
      </w:pPr>
      <w:r>
        <w:t>nenásilnou formou, přiměřeně věku a schopnostem vést děti k pochopení problematiky nebezpečí drogové závislosti, alkoholismu, kouření, virtuální závislosti (PC, TV, video), vandalismu a jiných forem násilného chování,</w:t>
      </w:r>
    </w:p>
    <w:p w:rsidR="0095094B" w:rsidRDefault="0095094B" w:rsidP="0056523D">
      <w:pPr>
        <w:numPr>
          <w:ilvl w:val="0"/>
          <w:numId w:val="17"/>
        </w:numPr>
        <w:suppressAutoHyphens/>
        <w:autoSpaceDN/>
        <w:adjustRightInd/>
        <w:jc w:val="both"/>
      </w:pPr>
      <w:r>
        <w:t>vysvětlování pozitiv zdravého životního stylu,</w:t>
      </w:r>
    </w:p>
    <w:p w:rsidR="0095094B" w:rsidRDefault="0095094B" w:rsidP="0056523D">
      <w:pPr>
        <w:numPr>
          <w:ilvl w:val="0"/>
          <w:numId w:val="17"/>
        </w:numPr>
        <w:suppressAutoHyphens/>
        <w:autoSpaceDN/>
        <w:adjustRightInd/>
        <w:jc w:val="both"/>
      </w:pPr>
      <w:r>
        <w:t>neohrožování zdraví, zajištění bezpečí a pohody dětí a mezi dětmi,</w:t>
      </w:r>
    </w:p>
    <w:p w:rsidR="0095094B" w:rsidRDefault="0095094B" w:rsidP="0056523D">
      <w:pPr>
        <w:numPr>
          <w:ilvl w:val="0"/>
          <w:numId w:val="17"/>
        </w:numPr>
        <w:suppressAutoHyphens/>
        <w:autoSpaceDN/>
        <w:adjustRightInd/>
        <w:jc w:val="both"/>
      </w:pPr>
      <w:r>
        <w:t>zajištění rovného přístupu, děti mají stejná práva,</w:t>
      </w:r>
    </w:p>
    <w:p w:rsidR="0095094B" w:rsidRDefault="00E354A0" w:rsidP="0056523D">
      <w:pPr>
        <w:numPr>
          <w:ilvl w:val="0"/>
          <w:numId w:val="17"/>
        </w:numPr>
        <w:suppressAutoHyphens/>
        <w:autoSpaceDN/>
        <w:adjustRightInd/>
        <w:jc w:val="both"/>
      </w:pPr>
      <w:r>
        <w:t>předcházení</w:t>
      </w:r>
      <w:r w:rsidR="0095094B">
        <w:t xml:space="preserve"> projevům násilí, ubližování a ponižování – v případě nutnosti řešit konkrétní případy s rodiči,</w:t>
      </w:r>
    </w:p>
    <w:p w:rsidR="002762A5" w:rsidRPr="00920C8A" w:rsidRDefault="0095094B" w:rsidP="00BA0905">
      <w:pPr>
        <w:numPr>
          <w:ilvl w:val="0"/>
          <w:numId w:val="17"/>
        </w:numPr>
        <w:suppressAutoHyphens/>
        <w:autoSpaceDN/>
        <w:adjustRightInd/>
        <w:jc w:val="both"/>
        <w:rPr>
          <w:b/>
          <w:bCs/>
          <w:szCs w:val="24"/>
        </w:rPr>
      </w:pPr>
      <w:r>
        <w:lastRenderedPageBreak/>
        <w:t xml:space="preserve">vytvoření příznivého sociálního klimatu mezi dětmi navzájem, mezi dětmi a </w:t>
      </w:r>
      <w:r w:rsidR="00062A49">
        <w:t>učitelkami</w:t>
      </w:r>
      <w:r>
        <w:t xml:space="preserve">, mezi </w:t>
      </w:r>
      <w:r w:rsidR="00062A49">
        <w:t>učitelkami</w:t>
      </w:r>
      <w:r>
        <w:t xml:space="preserve"> a zákonnými zástupci dětí.</w:t>
      </w:r>
    </w:p>
    <w:p w:rsidR="002762A5" w:rsidRDefault="002762A5" w:rsidP="00BA0905">
      <w:pPr>
        <w:jc w:val="both"/>
        <w:rPr>
          <w:b/>
          <w:bCs/>
          <w:color w:val="1F497D" w:themeColor="text2"/>
          <w:sz w:val="28"/>
          <w:szCs w:val="28"/>
          <w:u w:val="single"/>
        </w:rPr>
      </w:pPr>
    </w:p>
    <w:p w:rsidR="0095094B" w:rsidRPr="00185CB5" w:rsidRDefault="00920C8A" w:rsidP="00BA0905">
      <w:pPr>
        <w:jc w:val="both"/>
        <w:rPr>
          <w:color w:val="1F497D" w:themeColor="text2"/>
          <w:sz w:val="28"/>
          <w:szCs w:val="28"/>
          <w:u w:val="single"/>
        </w:rPr>
      </w:pPr>
      <w:r>
        <w:rPr>
          <w:b/>
          <w:bCs/>
          <w:color w:val="1F497D" w:themeColor="text2"/>
          <w:sz w:val="28"/>
          <w:szCs w:val="28"/>
          <w:u w:val="single"/>
        </w:rPr>
        <w:t>21</w:t>
      </w:r>
      <w:r w:rsidR="0095094B" w:rsidRPr="00185CB5">
        <w:rPr>
          <w:b/>
          <w:bCs/>
          <w:color w:val="1F497D" w:themeColor="text2"/>
          <w:sz w:val="28"/>
          <w:szCs w:val="28"/>
          <w:u w:val="single"/>
        </w:rPr>
        <w:t>. Zabezpečení budovy MŠ</w:t>
      </w:r>
    </w:p>
    <w:p w:rsidR="0095094B" w:rsidRDefault="00E354A0" w:rsidP="00593E37">
      <w:pPr>
        <w:numPr>
          <w:ilvl w:val="0"/>
          <w:numId w:val="21"/>
        </w:numPr>
        <w:suppressAutoHyphens/>
        <w:autoSpaceDN/>
        <w:adjustRightInd/>
        <w:jc w:val="both"/>
      </w:pPr>
      <w:r>
        <w:t>P</w:t>
      </w:r>
      <w:r w:rsidR="0095094B">
        <w:t>avilony se zamykají po celou dobu provozu ve škole, rodiče používají ke vstupu do budovy čipy, podpisem se zavázali dodržovat stanovené podmínky používání čipu</w:t>
      </w:r>
      <w:r>
        <w:t xml:space="preserve"> </w:t>
      </w:r>
      <w:r w:rsidR="0095094B">
        <w:t xml:space="preserve"> </w:t>
      </w:r>
      <w:r>
        <w:rPr>
          <w:b/>
        </w:rPr>
        <w:t>(</w:t>
      </w:r>
      <w:r>
        <w:rPr>
          <w:b/>
          <w:bCs/>
        </w:rPr>
        <w:t>příloha č. 4 a</w:t>
      </w:r>
      <w:r w:rsidR="0095094B">
        <w:rPr>
          <w:b/>
          <w:bCs/>
        </w:rPr>
        <w:t xml:space="preserve"> č. 6</w:t>
      </w:r>
      <w:r>
        <w:rPr>
          <w:b/>
          <w:bCs/>
        </w:rPr>
        <w:t>).</w:t>
      </w:r>
    </w:p>
    <w:p w:rsidR="0095094B" w:rsidRDefault="00E354A0" w:rsidP="00593E37">
      <w:pPr>
        <w:numPr>
          <w:ilvl w:val="0"/>
          <w:numId w:val="21"/>
        </w:numPr>
        <w:suppressAutoHyphens/>
        <w:autoSpaceDN/>
        <w:adjustRightInd/>
        <w:jc w:val="both"/>
      </w:pPr>
      <w:r>
        <w:t>R</w:t>
      </w:r>
      <w:r w:rsidR="0095094B">
        <w:t>odiče dbají na bezpečnost při používání čipu, zejména</w:t>
      </w:r>
      <w:r>
        <w:t xml:space="preserve"> nevpouští cizí osoby do budovy.</w:t>
      </w:r>
    </w:p>
    <w:p w:rsidR="0095094B" w:rsidRDefault="00E354A0" w:rsidP="00593E37">
      <w:pPr>
        <w:numPr>
          <w:ilvl w:val="0"/>
          <w:numId w:val="21"/>
        </w:numPr>
        <w:suppressAutoHyphens/>
        <w:autoSpaceDN/>
        <w:adjustRightInd/>
        <w:jc w:val="both"/>
        <w:rPr>
          <w:szCs w:val="24"/>
        </w:rPr>
      </w:pPr>
      <w:r>
        <w:t>P</w:t>
      </w:r>
      <w:r w:rsidR="0095094B">
        <w:t>ři odpoledním pobytu na zahradě MŠ se zamykají i všechny třídy, přístupné jsou šatny a sociální zařízení.</w:t>
      </w:r>
    </w:p>
    <w:p w:rsidR="00A8295C" w:rsidRDefault="00A8295C" w:rsidP="00AC70AD">
      <w:pPr>
        <w:ind w:left="709" w:hanging="709"/>
        <w:rPr>
          <w:szCs w:val="24"/>
        </w:rPr>
      </w:pPr>
    </w:p>
    <w:p w:rsidR="00062A49" w:rsidRPr="00185CB5" w:rsidRDefault="002D44C5" w:rsidP="002D44C5">
      <w:pPr>
        <w:rPr>
          <w:b/>
          <w:color w:val="C0504D" w:themeColor="accent2"/>
          <w:sz w:val="28"/>
          <w:szCs w:val="28"/>
        </w:rPr>
      </w:pPr>
      <w:bookmarkStart w:id="16" w:name="_Toc333688252"/>
      <w:r w:rsidRPr="00185CB5">
        <w:rPr>
          <w:b/>
          <w:color w:val="C0504D" w:themeColor="accent2"/>
          <w:sz w:val="28"/>
          <w:szCs w:val="28"/>
        </w:rPr>
        <w:t xml:space="preserve"> IV.</w:t>
      </w:r>
      <w:r w:rsidR="00593E37">
        <w:rPr>
          <w:b/>
          <w:color w:val="C0504D" w:themeColor="accent2"/>
          <w:sz w:val="28"/>
          <w:szCs w:val="28"/>
        </w:rPr>
        <w:tab/>
        <w:t>Zacházení s</w:t>
      </w:r>
      <w:r w:rsidR="00AC70AD" w:rsidRPr="00185CB5">
        <w:rPr>
          <w:b/>
          <w:color w:val="C0504D" w:themeColor="accent2"/>
          <w:sz w:val="28"/>
          <w:szCs w:val="28"/>
        </w:rPr>
        <w:t xml:space="preserve"> majetkem mateřské škol</w:t>
      </w:r>
      <w:bookmarkEnd w:id="16"/>
      <w:r w:rsidR="00062A49">
        <w:rPr>
          <w:b/>
          <w:color w:val="C0504D" w:themeColor="accent2"/>
          <w:sz w:val="28"/>
          <w:szCs w:val="28"/>
        </w:rPr>
        <w:t>y</w:t>
      </w:r>
    </w:p>
    <w:p w:rsidR="00062A49" w:rsidRDefault="00062A49" w:rsidP="00062A49">
      <w:pPr>
        <w:numPr>
          <w:ilvl w:val="0"/>
          <w:numId w:val="19"/>
        </w:numPr>
        <w:suppressAutoHyphens/>
        <w:autoSpaceDN/>
        <w:adjustRightInd/>
        <w:jc w:val="both"/>
      </w:pPr>
      <w:r>
        <w:t>Po celou dobu pobytu v MŠ jsou děti vedeny učitelkami k šetrnému zacházení s hračkami a vybavením školy.</w:t>
      </w:r>
    </w:p>
    <w:p w:rsidR="00593E37" w:rsidRPr="00593E37" w:rsidRDefault="00593E37" w:rsidP="00593E37">
      <w:pPr>
        <w:pStyle w:val="Odstavecseseznamem"/>
        <w:numPr>
          <w:ilvl w:val="0"/>
          <w:numId w:val="19"/>
        </w:numPr>
        <w:jc w:val="both"/>
        <w:rPr>
          <w:szCs w:val="24"/>
        </w:rPr>
      </w:pPr>
      <w:r w:rsidRPr="00AE70D2">
        <w:rPr>
          <w:szCs w:val="24"/>
        </w:rPr>
        <w:t>Zaměstn</w:t>
      </w:r>
      <w:r>
        <w:rPr>
          <w:szCs w:val="24"/>
        </w:rPr>
        <w:t xml:space="preserve">anci i rodiče odkládají osobní věci své i </w:t>
      </w:r>
      <w:r w:rsidRPr="00AE70D2">
        <w:rPr>
          <w:szCs w:val="24"/>
        </w:rPr>
        <w:t>dětí pouze na místa k tomu určená.</w:t>
      </w:r>
    </w:p>
    <w:p w:rsidR="0095094B" w:rsidRDefault="00593E37" w:rsidP="00062A49">
      <w:pPr>
        <w:numPr>
          <w:ilvl w:val="0"/>
          <w:numId w:val="20"/>
        </w:numPr>
        <w:suppressAutoHyphens/>
        <w:autoSpaceDN/>
        <w:adjustRightInd/>
        <w:jc w:val="both"/>
      </w:pPr>
      <w:r>
        <w:t>V</w:t>
      </w:r>
      <w:r w:rsidR="0095094B">
        <w:t xml:space="preserve"> prostorách školy zákonný zástupce dítě doprovází, nenechá ho běhat po škole samotné – předcházení úrazu a poškozen</w:t>
      </w:r>
      <w:r>
        <w:t>í majetku.</w:t>
      </w:r>
    </w:p>
    <w:p w:rsidR="0095094B" w:rsidRDefault="00593E37" w:rsidP="00593E37">
      <w:pPr>
        <w:numPr>
          <w:ilvl w:val="0"/>
          <w:numId w:val="20"/>
        </w:numPr>
        <w:suppressAutoHyphens/>
        <w:autoSpaceDN/>
        <w:adjustRightInd/>
        <w:jc w:val="both"/>
      </w:pPr>
      <w:r>
        <w:t>Z</w:t>
      </w:r>
      <w:r w:rsidR="0095094B">
        <w:t>ákonní zástupci dětí usměrní chování své i dítěte tak, aby nepoškozovali majetek školy</w:t>
      </w:r>
      <w:r>
        <w:t>.</w:t>
      </w:r>
    </w:p>
    <w:p w:rsidR="0095094B" w:rsidRDefault="00593E37" w:rsidP="00593E37">
      <w:pPr>
        <w:numPr>
          <w:ilvl w:val="0"/>
          <w:numId w:val="20"/>
        </w:numPr>
        <w:suppressAutoHyphens/>
        <w:autoSpaceDN/>
        <w:adjustRightInd/>
        <w:jc w:val="both"/>
      </w:pPr>
      <w:r>
        <w:t>V</w:t>
      </w:r>
      <w:r w:rsidR="0095094B">
        <w:t xml:space="preserve"> celém areálu MŠ platí zákaz kouření,</w:t>
      </w:r>
    </w:p>
    <w:p w:rsidR="0095094B" w:rsidRDefault="00593E37" w:rsidP="00593E37">
      <w:pPr>
        <w:numPr>
          <w:ilvl w:val="0"/>
          <w:numId w:val="20"/>
        </w:numPr>
        <w:suppressAutoHyphens/>
        <w:autoSpaceDN/>
        <w:adjustRightInd/>
        <w:jc w:val="both"/>
      </w:pPr>
      <w:r>
        <w:t>N</w:t>
      </w:r>
      <w:r w:rsidR="0095094B">
        <w:t xml:space="preserve">a zahradu MŠ smí zákonný zástupce jen v případě vyzvednutí dítěte z MŠ (pokud jsou děti na zahradě) </w:t>
      </w:r>
      <w:r w:rsidR="00062A49">
        <w:t xml:space="preserve">a v době konání akcí pro rodiče </w:t>
      </w:r>
      <w:r w:rsidR="00062A49">
        <w:rPr>
          <w:b/>
        </w:rPr>
        <w:t>(příloha č. 1).</w:t>
      </w:r>
    </w:p>
    <w:p w:rsidR="0095094B" w:rsidRDefault="00593E37" w:rsidP="00593E37">
      <w:pPr>
        <w:numPr>
          <w:ilvl w:val="0"/>
          <w:numId w:val="20"/>
        </w:numPr>
        <w:suppressAutoHyphens/>
        <w:autoSpaceDN/>
        <w:adjustRightInd/>
        <w:jc w:val="both"/>
      </w:pPr>
      <w:r>
        <w:t>Z</w:t>
      </w:r>
      <w:r w:rsidR="0095094B">
        <w:t>ákonní zástupci odpovídají za škodu podle obecné úpravy občanského zákoníku či podle zvláš</w:t>
      </w:r>
      <w:r>
        <w:t>tní úpravy § 391 zákoníku práce.</w:t>
      </w:r>
    </w:p>
    <w:p w:rsidR="0044556F" w:rsidRPr="00185CB5" w:rsidRDefault="00593E37" w:rsidP="00593E37">
      <w:pPr>
        <w:numPr>
          <w:ilvl w:val="0"/>
          <w:numId w:val="20"/>
        </w:numPr>
        <w:suppressAutoHyphens/>
        <w:autoSpaceDN/>
        <w:adjustRightInd/>
        <w:jc w:val="both"/>
        <w:rPr>
          <w:szCs w:val="24"/>
        </w:rPr>
      </w:pPr>
      <w:r>
        <w:t>Z</w:t>
      </w:r>
      <w:r w:rsidR="0095094B">
        <w:t>ákonný zástupce přivádí a odvádí dítě jen hlavním vchodem a bránou MŠ.</w:t>
      </w:r>
    </w:p>
    <w:p w:rsidR="00185CB5" w:rsidRPr="00185CB5" w:rsidRDefault="00185CB5">
      <w:pPr>
        <w:rPr>
          <w:b/>
          <w:sz w:val="28"/>
          <w:szCs w:val="28"/>
        </w:rPr>
      </w:pPr>
    </w:p>
    <w:p w:rsidR="00185CB5" w:rsidRPr="00185CB5" w:rsidRDefault="0044556F" w:rsidP="00185CB5">
      <w:pPr>
        <w:pStyle w:val="Nadpis3"/>
        <w:ind w:left="705" w:hanging="705"/>
        <w:rPr>
          <w:color w:val="C0504D" w:themeColor="accent2"/>
          <w:sz w:val="28"/>
          <w:szCs w:val="28"/>
        </w:rPr>
      </w:pPr>
      <w:r w:rsidRPr="00185CB5">
        <w:rPr>
          <w:color w:val="C0504D" w:themeColor="accent2"/>
          <w:sz w:val="28"/>
          <w:szCs w:val="28"/>
        </w:rPr>
        <w:t>V. Informace o průběhu vzdělávání dětí</w:t>
      </w:r>
    </w:p>
    <w:p w:rsidR="00BA0905" w:rsidRDefault="0044556F" w:rsidP="00062A49">
      <w:pPr>
        <w:pStyle w:val="Odstavecseseznamem"/>
        <w:numPr>
          <w:ilvl w:val="0"/>
          <w:numId w:val="19"/>
        </w:numPr>
        <w:jc w:val="both"/>
        <w:rPr>
          <w:szCs w:val="24"/>
        </w:rPr>
      </w:pPr>
      <w:r w:rsidRPr="00BA0905">
        <w:rPr>
          <w:szCs w:val="24"/>
        </w:rPr>
        <w:t>Zákonným zástupcům dítěte jsou podány informace o cílech, zaměření, formách a obsahu vzdělávání konkretizova</w:t>
      </w:r>
      <w:r w:rsidR="00062A49">
        <w:rPr>
          <w:szCs w:val="24"/>
        </w:rPr>
        <w:t xml:space="preserve">ných podle podmínek uplatněných </w:t>
      </w:r>
      <w:r w:rsidRPr="00BA0905">
        <w:rPr>
          <w:szCs w:val="24"/>
        </w:rPr>
        <w:t>v </w:t>
      </w:r>
      <w:r w:rsidR="00062A49">
        <w:rPr>
          <w:szCs w:val="24"/>
        </w:rPr>
        <w:t>MŠ</w:t>
      </w:r>
      <w:r w:rsidRPr="00BA0905">
        <w:rPr>
          <w:szCs w:val="24"/>
        </w:rPr>
        <w:t xml:space="preserve"> v</w:t>
      </w:r>
      <w:r w:rsidR="00062A49">
        <w:rPr>
          <w:szCs w:val="24"/>
        </w:rPr>
        <w:t xml:space="preserve">e </w:t>
      </w:r>
      <w:r w:rsidR="000B7369">
        <w:rPr>
          <w:szCs w:val="24"/>
        </w:rPr>
        <w:t>ŠVP</w:t>
      </w:r>
      <w:r w:rsidRPr="00BA0905">
        <w:rPr>
          <w:szCs w:val="24"/>
        </w:rPr>
        <w:t xml:space="preserve">, který je zveřejněn na veřejně přístupném místě </w:t>
      </w:r>
      <w:r w:rsidR="00062A49">
        <w:rPr>
          <w:szCs w:val="24"/>
        </w:rPr>
        <w:t>školy</w:t>
      </w:r>
      <w:r w:rsidRPr="00BA0905">
        <w:rPr>
          <w:szCs w:val="24"/>
        </w:rPr>
        <w:t>.</w:t>
      </w:r>
    </w:p>
    <w:p w:rsidR="00BA0905" w:rsidRDefault="00A27F74" w:rsidP="00062A49">
      <w:pPr>
        <w:pStyle w:val="Odstavecseseznamem"/>
        <w:numPr>
          <w:ilvl w:val="0"/>
          <w:numId w:val="19"/>
        </w:numPr>
        <w:jc w:val="both"/>
        <w:rPr>
          <w:szCs w:val="24"/>
        </w:rPr>
      </w:pPr>
      <w:r>
        <w:rPr>
          <w:szCs w:val="24"/>
        </w:rPr>
        <w:t>Zákonní zástupci dítěte</w:t>
      </w:r>
      <w:r w:rsidR="0044556F" w:rsidRPr="00BA0905">
        <w:rPr>
          <w:szCs w:val="24"/>
        </w:rPr>
        <w:t xml:space="preserve"> mohou požádat o informace o průběhu a výsledcích vzdělávání dítěte, zejména individuálními pohovory s </w:t>
      </w:r>
      <w:r w:rsidR="00062A49">
        <w:rPr>
          <w:szCs w:val="24"/>
        </w:rPr>
        <w:t>učitelkami</w:t>
      </w:r>
      <w:r w:rsidR="0044556F" w:rsidRPr="00BA0905">
        <w:rPr>
          <w:szCs w:val="24"/>
        </w:rPr>
        <w:t xml:space="preserve"> a účastí na třídních schůzkách.</w:t>
      </w:r>
    </w:p>
    <w:p w:rsidR="0044556F" w:rsidRPr="00185CB5" w:rsidRDefault="0044556F" w:rsidP="00062A49">
      <w:pPr>
        <w:pStyle w:val="Odstavecseseznamem"/>
        <w:numPr>
          <w:ilvl w:val="0"/>
          <w:numId w:val="19"/>
        </w:numPr>
        <w:jc w:val="both"/>
        <w:rPr>
          <w:szCs w:val="24"/>
        </w:rPr>
      </w:pPr>
      <w:r w:rsidRPr="00BA0905">
        <w:rPr>
          <w:szCs w:val="24"/>
        </w:rPr>
        <w:t>Ředitelka školy může vyzvat zákonné zástupce, aby se osobně dostavili k projednání závažných otázek týkajících se vzdělávání dítěte.</w:t>
      </w:r>
    </w:p>
    <w:p w:rsidR="0044556F" w:rsidRDefault="0044556F">
      <w:pPr>
        <w:rPr>
          <w:szCs w:val="24"/>
        </w:rPr>
      </w:pPr>
    </w:p>
    <w:p w:rsidR="00A8295C" w:rsidRPr="002762A5" w:rsidRDefault="00A8295C" w:rsidP="00AC70AD">
      <w:pPr>
        <w:pStyle w:val="Nadpis3"/>
        <w:rPr>
          <w:color w:val="C0504D" w:themeColor="accent2"/>
          <w:sz w:val="28"/>
          <w:szCs w:val="28"/>
        </w:rPr>
      </w:pPr>
      <w:bookmarkStart w:id="17" w:name="_Toc333688257"/>
      <w:r w:rsidRPr="002762A5">
        <w:rPr>
          <w:color w:val="C0504D" w:themeColor="accent2"/>
          <w:sz w:val="28"/>
          <w:szCs w:val="28"/>
        </w:rPr>
        <w:t>VI</w:t>
      </w:r>
      <w:r w:rsidR="00A052AA" w:rsidRPr="002762A5">
        <w:rPr>
          <w:color w:val="C0504D" w:themeColor="accent2"/>
          <w:sz w:val="28"/>
          <w:szCs w:val="28"/>
        </w:rPr>
        <w:t>.</w:t>
      </w:r>
      <w:r w:rsidR="00AC70AD" w:rsidRPr="002762A5">
        <w:rPr>
          <w:color w:val="C0504D" w:themeColor="accent2"/>
          <w:sz w:val="28"/>
          <w:szCs w:val="28"/>
        </w:rPr>
        <w:t xml:space="preserve"> Závěrečná ustanovení</w:t>
      </w:r>
      <w:bookmarkEnd w:id="17"/>
    </w:p>
    <w:p w:rsidR="00A8295C" w:rsidRDefault="00A8295C" w:rsidP="00BA0905">
      <w:pPr>
        <w:rPr>
          <w:szCs w:val="24"/>
        </w:rPr>
      </w:pPr>
      <w:r>
        <w:rPr>
          <w:szCs w:val="24"/>
        </w:rPr>
        <w:t>Kontrolou provádění ustanovení t</w:t>
      </w:r>
      <w:r w:rsidR="00A052AA">
        <w:rPr>
          <w:szCs w:val="24"/>
        </w:rPr>
        <w:t>ohoto řádu</w:t>
      </w:r>
      <w:r>
        <w:rPr>
          <w:szCs w:val="24"/>
        </w:rPr>
        <w:t xml:space="preserve"> je st</w:t>
      </w:r>
      <w:r w:rsidR="00593E37">
        <w:rPr>
          <w:szCs w:val="24"/>
        </w:rPr>
        <w:t>atutárním orgánem školy pověřena zástupkyně ředitelky</w:t>
      </w:r>
      <w:r>
        <w:rPr>
          <w:szCs w:val="24"/>
        </w:rPr>
        <w:t>. O kontrolách provádí písemné záznamy</w:t>
      </w:r>
      <w:r w:rsidR="00593E37">
        <w:rPr>
          <w:szCs w:val="24"/>
        </w:rPr>
        <w:t>.</w:t>
      </w:r>
    </w:p>
    <w:p w:rsidR="00593E37" w:rsidRDefault="00A8295C" w:rsidP="00593E37">
      <w:pPr>
        <w:ind w:left="705" w:hanging="705"/>
        <w:jc w:val="both"/>
        <w:rPr>
          <w:szCs w:val="24"/>
        </w:rPr>
      </w:pPr>
      <w:r>
        <w:rPr>
          <w:szCs w:val="24"/>
        </w:rPr>
        <w:t>Zrušuje se předchozí znění t</w:t>
      </w:r>
      <w:r w:rsidR="00A052AA">
        <w:rPr>
          <w:szCs w:val="24"/>
        </w:rPr>
        <w:t>ohoto školního řádu</w:t>
      </w:r>
      <w:r w:rsidR="00A27F74">
        <w:rPr>
          <w:szCs w:val="24"/>
        </w:rPr>
        <w:t xml:space="preserve"> č.j.: MŠ – 131/2018</w:t>
      </w:r>
      <w:r w:rsidR="00593E37">
        <w:rPr>
          <w:szCs w:val="24"/>
        </w:rPr>
        <w:t>,</w:t>
      </w:r>
    </w:p>
    <w:p w:rsidR="00A8295C" w:rsidRDefault="00593E37" w:rsidP="00593E37">
      <w:pPr>
        <w:ind w:left="705" w:hanging="705"/>
        <w:jc w:val="both"/>
        <w:rPr>
          <w:szCs w:val="24"/>
        </w:rPr>
      </w:pPr>
      <w:r>
        <w:rPr>
          <w:szCs w:val="24"/>
        </w:rPr>
        <w:t>jeho uložení se řídí spisovým řádem školy.</w:t>
      </w:r>
      <w:r w:rsidR="00A8295C">
        <w:rPr>
          <w:szCs w:val="24"/>
        </w:rPr>
        <w:t xml:space="preserve"> </w:t>
      </w:r>
    </w:p>
    <w:p w:rsidR="00A8295C" w:rsidRDefault="00C02CF9">
      <w:pPr>
        <w:rPr>
          <w:szCs w:val="24"/>
        </w:rPr>
      </w:pPr>
      <w:r>
        <w:rPr>
          <w:szCs w:val="24"/>
        </w:rPr>
        <w:t>Školní ř</w:t>
      </w:r>
      <w:r w:rsidR="00A052AA">
        <w:rPr>
          <w:szCs w:val="24"/>
        </w:rPr>
        <w:t>ád</w:t>
      </w:r>
      <w:r w:rsidR="00A8295C">
        <w:rPr>
          <w:szCs w:val="24"/>
        </w:rPr>
        <w:t xml:space="preserve"> nabývá účinnosti dnem</w:t>
      </w:r>
      <w:r w:rsidR="00A27F74">
        <w:rPr>
          <w:szCs w:val="24"/>
        </w:rPr>
        <w:t xml:space="preserve"> 1.9.2019</w:t>
      </w:r>
      <w:r>
        <w:rPr>
          <w:szCs w:val="24"/>
        </w:rPr>
        <w:t>.</w:t>
      </w:r>
    </w:p>
    <w:p w:rsidR="00A8295C" w:rsidRDefault="00A8295C">
      <w:pPr>
        <w:jc w:val="both"/>
        <w:rPr>
          <w:szCs w:val="24"/>
        </w:rPr>
      </w:pPr>
    </w:p>
    <w:p w:rsidR="00BA0905" w:rsidRDefault="00BA0905">
      <w:pPr>
        <w:overflowPunct/>
        <w:autoSpaceDE/>
        <w:autoSpaceDN/>
        <w:adjustRightInd/>
        <w:textAlignment w:val="auto"/>
        <w:rPr>
          <w:szCs w:val="24"/>
        </w:rPr>
      </w:pPr>
    </w:p>
    <w:p w:rsidR="00BA0905" w:rsidRDefault="00A27F74">
      <w:pPr>
        <w:overflowPunct/>
        <w:autoSpaceDE/>
        <w:autoSpaceDN/>
        <w:adjustRightInd/>
        <w:textAlignment w:val="auto"/>
        <w:rPr>
          <w:szCs w:val="24"/>
        </w:rPr>
      </w:pPr>
      <w:r>
        <w:rPr>
          <w:szCs w:val="24"/>
        </w:rPr>
        <w:t>V Bechyni 11.7.2019</w:t>
      </w:r>
    </w:p>
    <w:p w:rsidR="00BA0905" w:rsidRDefault="00BA0905">
      <w:pPr>
        <w:overflowPunct/>
        <w:autoSpaceDE/>
        <w:autoSpaceDN/>
        <w:adjustRightInd/>
        <w:textAlignment w:val="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Dana Turečková</w:t>
      </w:r>
    </w:p>
    <w:p w:rsidR="00BA0905" w:rsidRDefault="00BA0905">
      <w:pPr>
        <w:overflowPunct/>
        <w:autoSpaceDE/>
        <w:autoSpaceDN/>
        <w:adjustRightInd/>
        <w:textAlignment w:val="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ředitelka školy</w:t>
      </w:r>
    </w:p>
    <w:p w:rsidR="00BA0905" w:rsidRDefault="00BA0905">
      <w:pPr>
        <w:overflowPunct/>
        <w:autoSpaceDE/>
        <w:autoSpaceDN/>
        <w:adjustRightInd/>
        <w:textAlignment w:val="auto"/>
        <w:rPr>
          <w:szCs w:val="24"/>
        </w:rPr>
      </w:pPr>
    </w:p>
    <w:p w:rsidR="00677633" w:rsidRPr="00920C8A" w:rsidRDefault="00677633" w:rsidP="00920C8A">
      <w:pPr>
        <w:overflowPunct/>
        <w:autoSpaceDE/>
        <w:autoSpaceDN/>
        <w:adjustRightInd/>
        <w:textAlignment w:val="auto"/>
      </w:pPr>
    </w:p>
    <w:sectPr w:rsidR="00677633" w:rsidRPr="00920C8A" w:rsidSect="002330A0">
      <w:headerReference w:type="default" r:id="rId14"/>
      <w:footerReference w:type="default" r:id="rId15"/>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60" w:rsidRDefault="00A37460">
      <w:r>
        <w:separator/>
      </w:r>
    </w:p>
  </w:endnote>
  <w:endnote w:type="continuationSeparator" w:id="0">
    <w:p w:rsidR="00A37460" w:rsidRDefault="00A3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23" w:rsidRPr="002330A0" w:rsidRDefault="00853623">
    <w:pPr>
      <w:pStyle w:val="Zpat"/>
      <w:pBdr>
        <w:top w:val="single" w:sz="6" w:space="1" w:color="auto"/>
        <w:left w:val="single" w:sz="6" w:space="4" w:color="auto"/>
        <w:bottom w:val="single" w:sz="6" w:space="1" w:color="auto"/>
        <w:right w:val="single" w:sz="6" w:space="4" w:color="auto"/>
      </w:pBdr>
    </w:pPr>
    <w:r w:rsidRPr="002330A0">
      <w:t>49</w:t>
    </w:r>
    <w:r w:rsidR="002330A0" w:rsidRPr="002330A0">
      <w:t xml:space="preserve">. </w:t>
    </w:r>
    <w:r w:rsidR="004D2B8E">
      <w:t>Školní ř</w:t>
    </w:r>
    <w:r w:rsidRPr="002330A0">
      <w:t>ád mateřské školy</w:t>
    </w:r>
    <w:r w:rsidR="002330A0" w:rsidRPr="002330A0">
      <w:t xml:space="preserve">               </w:t>
    </w:r>
    <w:r w:rsidRPr="002330A0">
      <w:t xml:space="preserve">                                  </w:t>
    </w:r>
    <w:r w:rsidR="002330A0">
      <w:t xml:space="preserve">                                                       </w:t>
    </w:r>
    <w:r w:rsidRPr="002330A0">
      <w:t xml:space="preserve">  strana </w:t>
    </w:r>
    <w:r w:rsidR="00864AF4" w:rsidRPr="002330A0">
      <w:rPr>
        <w:rStyle w:val="slostrnky"/>
      </w:rPr>
      <w:fldChar w:fldCharType="begin"/>
    </w:r>
    <w:r w:rsidRPr="002330A0">
      <w:rPr>
        <w:rStyle w:val="slostrnky"/>
      </w:rPr>
      <w:instrText xml:space="preserve"> PAGE </w:instrText>
    </w:r>
    <w:r w:rsidR="00864AF4" w:rsidRPr="002330A0">
      <w:rPr>
        <w:rStyle w:val="slostrnky"/>
      </w:rPr>
      <w:fldChar w:fldCharType="separate"/>
    </w:r>
    <w:r w:rsidR="009A1984">
      <w:rPr>
        <w:rStyle w:val="slostrnky"/>
        <w:noProof/>
      </w:rPr>
      <w:t>2</w:t>
    </w:r>
    <w:r w:rsidR="00864AF4" w:rsidRPr="002330A0">
      <w:rPr>
        <w:rStyle w:val="slostrnky"/>
      </w:rPr>
      <w:fldChar w:fldCharType="end"/>
    </w:r>
    <w:r w:rsidRPr="002330A0">
      <w:rPr>
        <w:rStyle w:val="slostrnky"/>
      </w:rPr>
      <w:t xml:space="preserve"> z počtu </w:t>
    </w:r>
    <w:r w:rsidR="00864AF4" w:rsidRPr="002330A0">
      <w:rPr>
        <w:rStyle w:val="slostrnky"/>
      </w:rPr>
      <w:fldChar w:fldCharType="begin"/>
    </w:r>
    <w:r w:rsidRPr="002330A0">
      <w:rPr>
        <w:rStyle w:val="slostrnky"/>
      </w:rPr>
      <w:instrText xml:space="preserve"> NUMPAGES </w:instrText>
    </w:r>
    <w:r w:rsidR="00864AF4" w:rsidRPr="002330A0">
      <w:rPr>
        <w:rStyle w:val="slostrnky"/>
      </w:rPr>
      <w:fldChar w:fldCharType="separate"/>
    </w:r>
    <w:r w:rsidR="009A1984">
      <w:rPr>
        <w:rStyle w:val="slostrnky"/>
        <w:noProof/>
      </w:rPr>
      <w:t>10</w:t>
    </w:r>
    <w:r w:rsidR="00864AF4" w:rsidRPr="002330A0">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60" w:rsidRDefault="00A37460">
      <w:r>
        <w:separator/>
      </w:r>
    </w:p>
  </w:footnote>
  <w:footnote w:type="continuationSeparator" w:id="0">
    <w:p w:rsidR="00A37460" w:rsidRDefault="00A37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23" w:rsidRDefault="00853623">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Mateřská škola </w:t>
    </w:r>
    <w:r w:rsidR="00B354D7">
      <w:rPr>
        <w:sz w:val="18"/>
      </w:rPr>
      <w:t>Jahůdka, Bechyně, Na Libuši 859</w:t>
    </w:r>
    <w:r>
      <w:rPr>
        <w:sz w:val="18"/>
      </w:rPr>
      <w:t>,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BCC43E2A"/>
    <w:lvl w:ilvl="0">
      <w:start w:val="1"/>
      <w:numFmt w:val="bullet"/>
      <w:lvlText w:val=""/>
      <w:lvlJc w:val="left"/>
      <w:pPr>
        <w:tabs>
          <w:tab w:val="num" w:pos="360"/>
        </w:tabs>
        <w:ind w:left="360" w:hanging="360"/>
      </w:pPr>
      <w:rPr>
        <w:rFonts w:ascii="Symbol" w:hAnsi="Symbol" w:cs="OpenSymbol"/>
        <w:color w:val="auto"/>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7"/>
    <w:multiLevelType w:val="multilevel"/>
    <w:tmpl w:val="0000000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2"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15:restartNumberingAfterBreak="0">
    <w:nsid w:val="0000000B"/>
    <w:multiLevelType w:val="multilevel"/>
    <w:tmpl w:val="0000000B"/>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E"/>
    <w:multiLevelType w:val="multilevel"/>
    <w:tmpl w:val="0000000E"/>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7" w15:restartNumberingAfterBreak="0">
    <w:nsid w:val="0000000F"/>
    <w:multiLevelType w:val="multilevel"/>
    <w:tmpl w:val="0000000F"/>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00000010"/>
    <w:multiLevelType w:val="multilevel"/>
    <w:tmpl w:val="00000010"/>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9" w15:restartNumberingAfterBreak="0">
    <w:nsid w:val="00000011"/>
    <w:multiLevelType w:val="multilevel"/>
    <w:tmpl w:val="0000001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0" w15:restartNumberingAfterBreak="0">
    <w:nsid w:val="00000013"/>
    <w:multiLevelType w:val="multilevel"/>
    <w:tmpl w:val="0000001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1" w15:restartNumberingAfterBreak="0">
    <w:nsid w:val="00000014"/>
    <w:multiLevelType w:val="multilevel"/>
    <w:tmpl w:val="0000001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2" w15:restartNumberingAfterBreak="0">
    <w:nsid w:val="00C117FA"/>
    <w:multiLevelType w:val="hybridMultilevel"/>
    <w:tmpl w:val="D7682A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CCD51B2"/>
    <w:multiLevelType w:val="hybridMultilevel"/>
    <w:tmpl w:val="9D1CE992"/>
    <w:lvl w:ilvl="0" w:tplc="04050017">
      <w:start w:val="1"/>
      <w:numFmt w:val="lowerLetter"/>
      <w:lvlText w:val="%1)"/>
      <w:lvlJc w:val="left"/>
      <w:pPr>
        <w:ind w:left="718" w:hanging="360"/>
      </w:p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14" w15:restartNumberingAfterBreak="0">
    <w:nsid w:val="0E271516"/>
    <w:multiLevelType w:val="hybridMultilevel"/>
    <w:tmpl w:val="5DD89A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12102FD9"/>
    <w:multiLevelType w:val="singleLevel"/>
    <w:tmpl w:val="61D6AE8E"/>
    <w:lvl w:ilvl="0">
      <w:start w:val="6"/>
      <w:numFmt w:val="none"/>
      <w:lvlText w:val="-"/>
      <w:legacy w:legacy="1" w:legacySpace="120" w:legacyIndent="360"/>
      <w:lvlJc w:val="left"/>
      <w:pPr>
        <w:ind w:left="720" w:hanging="360"/>
      </w:pPr>
    </w:lvl>
  </w:abstractNum>
  <w:abstractNum w:abstractNumId="16" w15:restartNumberingAfterBreak="0">
    <w:nsid w:val="12592159"/>
    <w:multiLevelType w:val="hybridMultilevel"/>
    <w:tmpl w:val="0EF8C5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152E4C92"/>
    <w:multiLevelType w:val="hybridMultilevel"/>
    <w:tmpl w:val="6164CC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18EB1D79"/>
    <w:multiLevelType w:val="hybridMultilevel"/>
    <w:tmpl w:val="D0CA4F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196618B2"/>
    <w:multiLevelType w:val="hybridMultilevel"/>
    <w:tmpl w:val="1DB05D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1E446082"/>
    <w:multiLevelType w:val="hybridMultilevel"/>
    <w:tmpl w:val="44E68C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1E491FFA"/>
    <w:multiLevelType w:val="hybridMultilevel"/>
    <w:tmpl w:val="ED4C00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0154F1F"/>
    <w:multiLevelType w:val="multilevel"/>
    <w:tmpl w:val="CC90695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3" w15:restartNumberingAfterBreak="0">
    <w:nsid w:val="32680C89"/>
    <w:multiLevelType w:val="hybridMultilevel"/>
    <w:tmpl w:val="0628989E"/>
    <w:lvl w:ilvl="0" w:tplc="04050001">
      <w:start w:val="1"/>
      <w:numFmt w:val="bullet"/>
      <w:lvlText w:val=""/>
      <w:lvlJc w:val="left"/>
      <w:pPr>
        <w:tabs>
          <w:tab w:val="num" w:pos="359"/>
        </w:tabs>
        <w:ind w:left="359" w:hanging="360"/>
      </w:pPr>
      <w:rPr>
        <w:rFonts w:ascii="Symbol" w:hAnsi="Symbol" w:hint="default"/>
      </w:rPr>
    </w:lvl>
    <w:lvl w:ilvl="1" w:tplc="04050001">
      <w:start w:val="1"/>
      <w:numFmt w:val="bullet"/>
      <w:lvlText w:val=""/>
      <w:lvlJc w:val="left"/>
      <w:pPr>
        <w:tabs>
          <w:tab w:val="num" w:pos="1079"/>
        </w:tabs>
        <w:ind w:left="1079" w:hanging="360"/>
      </w:pPr>
      <w:rPr>
        <w:rFonts w:ascii="Symbol" w:hAnsi="Symbol" w:hint="default"/>
      </w:rPr>
    </w:lvl>
    <w:lvl w:ilvl="2" w:tplc="0405001B" w:tentative="1">
      <w:start w:val="1"/>
      <w:numFmt w:val="lowerRoman"/>
      <w:lvlText w:val="%3."/>
      <w:lvlJc w:val="right"/>
      <w:pPr>
        <w:tabs>
          <w:tab w:val="num" w:pos="1799"/>
        </w:tabs>
        <w:ind w:left="1799" w:hanging="180"/>
      </w:pPr>
    </w:lvl>
    <w:lvl w:ilvl="3" w:tplc="0405000F" w:tentative="1">
      <w:start w:val="1"/>
      <w:numFmt w:val="decimal"/>
      <w:lvlText w:val="%4."/>
      <w:lvlJc w:val="left"/>
      <w:pPr>
        <w:tabs>
          <w:tab w:val="num" w:pos="2519"/>
        </w:tabs>
        <w:ind w:left="2519" w:hanging="360"/>
      </w:pPr>
    </w:lvl>
    <w:lvl w:ilvl="4" w:tplc="04050019" w:tentative="1">
      <w:start w:val="1"/>
      <w:numFmt w:val="lowerLetter"/>
      <w:lvlText w:val="%5."/>
      <w:lvlJc w:val="left"/>
      <w:pPr>
        <w:tabs>
          <w:tab w:val="num" w:pos="3239"/>
        </w:tabs>
        <w:ind w:left="3239" w:hanging="360"/>
      </w:pPr>
    </w:lvl>
    <w:lvl w:ilvl="5" w:tplc="0405001B" w:tentative="1">
      <w:start w:val="1"/>
      <w:numFmt w:val="lowerRoman"/>
      <w:lvlText w:val="%6."/>
      <w:lvlJc w:val="right"/>
      <w:pPr>
        <w:tabs>
          <w:tab w:val="num" w:pos="3959"/>
        </w:tabs>
        <w:ind w:left="3959" w:hanging="180"/>
      </w:pPr>
    </w:lvl>
    <w:lvl w:ilvl="6" w:tplc="0405000F" w:tentative="1">
      <w:start w:val="1"/>
      <w:numFmt w:val="decimal"/>
      <w:lvlText w:val="%7."/>
      <w:lvlJc w:val="left"/>
      <w:pPr>
        <w:tabs>
          <w:tab w:val="num" w:pos="4679"/>
        </w:tabs>
        <w:ind w:left="4679" w:hanging="360"/>
      </w:pPr>
    </w:lvl>
    <w:lvl w:ilvl="7" w:tplc="04050019" w:tentative="1">
      <w:start w:val="1"/>
      <w:numFmt w:val="lowerLetter"/>
      <w:lvlText w:val="%8."/>
      <w:lvlJc w:val="left"/>
      <w:pPr>
        <w:tabs>
          <w:tab w:val="num" w:pos="5399"/>
        </w:tabs>
        <w:ind w:left="5399" w:hanging="360"/>
      </w:pPr>
    </w:lvl>
    <w:lvl w:ilvl="8" w:tplc="0405001B" w:tentative="1">
      <w:start w:val="1"/>
      <w:numFmt w:val="lowerRoman"/>
      <w:lvlText w:val="%9."/>
      <w:lvlJc w:val="right"/>
      <w:pPr>
        <w:tabs>
          <w:tab w:val="num" w:pos="6119"/>
        </w:tabs>
        <w:ind w:left="6119" w:hanging="180"/>
      </w:pPr>
    </w:lvl>
  </w:abstractNum>
  <w:abstractNum w:abstractNumId="24" w15:restartNumberingAfterBreak="0">
    <w:nsid w:val="35583EEA"/>
    <w:multiLevelType w:val="hybridMultilevel"/>
    <w:tmpl w:val="96E693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3D217F4"/>
    <w:multiLevelType w:val="singleLevel"/>
    <w:tmpl w:val="61D6AE8E"/>
    <w:lvl w:ilvl="0">
      <w:start w:val="6"/>
      <w:numFmt w:val="none"/>
      <w:lvlText w:val="-"/>
      <w:legacy w:legacy="1" w:legacySpace="120" w:legacyIndent="360"/>
      <w:lvlJc w:val="left"/>
      <w:pPr>
        <w:ind w:left="720" w:hanging="360"/>
      </w:pPr>
    </w:lvl>
  </w:abstractNum>
  <w:abstractNum w:abstractNumId="26" w15:restartNumberingAfterBreak="0">
    <w:nsid w:val="4B6F2013"/>
    <w:multiLevelType w:val="singleLevel"/>
    <w:tmpl w:val="61D6AE8E"/>
    <w:lvl w:ilvl="0">
      <w:start w:val="6"/>
      <w:numFmt w:val="none"/>
      <w:lvlText w:val="-"/>
      <w:legacy w:legacy="1" w:legacySpace="120" w:legacyIndent="360"/>
      <w:lvlJc w:val="left"/>
      <w:pPr>
        <w:ind w:left="720" w:hanging="360"/>
      </w:pPr>
    </w:lvl>
  </w:abstractNum>
  <w:abstractNum w:abstractNumId="27" w15:restartNumberingAfterBreak="0">
    <w:nsid w:val="4E2229E4"/>
    <w:multiLevelType w:val="hybridMultilevel"/>
    <w:tmpl w:val="A30A27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3A06190"/>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59956701"/>
    <w:multiLevelType w:val="hybridMultilevel"/>
    <w:tmpl w:val="4490D5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B7C6ECE"/>
    <w:multiLevelType w:val="singleLevel"/>
    <w:tmpl w:val="61D6AE8E"/>
    <w:lvl w:ilvl="0">
      <w:start w:val="6"/>
      <w:numFmt w:val="none"/>
      <w:lvlText w:val="-"/>
      <w:legacy w:legacy="1" w:legacySpace="120" w:legacyIndent="360"/>
      <w:lvlJc w:val="left"/>
      <w:pPr>
        <w:ind w:left="720" w:hanging="360"/>
      </w:pPr>
    </w:lvl>
  </w:abstractNum>
  <w:abstractNum w:abstractNumId="31" w15:restartNumberingAfterBreak="0">
    <w:nsid w:val="602418A9"/>
    <w:multiLevelType w:val="hybridMultilevel"/>
    <w:tmpl w:val="FA5C224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FC07766"/>
    <w:multiLevelType w:val="hybridMultilevel"/>
    <w:tmpl w:val="CEA63070"/>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09425D3"/>
    <w:multiLevelType w:val="hybridMultilevel"/>
    <w:tmpl w:val="98F0AC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71B62C58"/>
    <w:multiLevelType w:val="multilevel"/>
    <w:tmpl w:val="CC90695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5" w15:restartNumberingAfterBreak="0">
    <w:nsid w:val="75DD73D4"/>
    <w:multiLevelType w:val="singleLevel"/>
    <w:tmpl w:val="61D6AE8E"/>
    <w:lvl w:ilvl="0">
      <w:start w:val="6"/>
      <w:numFmt w:val="none"/>
      <w:lvlText w:val="-"/>
      <w:legacy w:legacy="1" w:legacySpace="120" w:legacyIndent="360"/>
      <w:lvlJc w:val="left"/>
      <w:pPr>
        <w:ind w:left="720" w:hanging="360"/>
      </w:pPr>
    </w:lvl>
  </w:abstractNum>
  <w:abstractNum w:abstractNumId="36" w15:restartNumberingAfterBreak="0">
    <w:nsid w:val="77391BF0"/>
    <w:multiLevelType w:val="hybridMultilevel"/>
    <w:tmpl w:val="F8CC58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796C6F17"/>
    <w:multiLevelType w:val="singleLevel"/>
    <w:tmpl w:val="61D6AE8E"/>
    <w:lvl w:ilvl="0">
      <w:start w:val="6"/>
      <w:numFmt w:val="none"/>
      <w:lvlText w:val="-"/>
      <w:legacy w:legacy="1" w:legacySpace="120" w:legacyIndent="360"/>
      <w:lvlJc w:val="left"/>
      <w:pPr>
        <w:ind w:left="720" w:hanging="360"/>
      </w:pPr>
    </w:lvl>
  </w:abstractNum>
  <w:abstractNum w:abstractNumId="38" w15:restartNumberingAfterBreak="0">
    <w:nsid w:val="7E9739C8"/>
    <w:multiLevelType w:val="hybridMultilevel"/>
    <w:tmpl w:val="D7DE0A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7FCC0485"/>
    <w:multiLevelType w:val="singleLevel"/>
    <w:tmpl w:val="61D6AE8E"/>
    <w:lvl w:ilvl="0">
      <w:start w:val="6"/>
      <w:numFmt w:val="none"/>
      <w:lvlText w:val="-"/>
      <w:legacy w:legacy="1" w:legacySpace="120" w:legacyIndent="360"/>
      <w:lvlJc w:val="left"/>
      <w:pPr>
        <w:ind w:left="720" w:hanging="360"/>
      </w:pPr>
    </w:lvl>
  </w:abstractNum>
  <w:num w:numId="1">
    <w:abstractNumId w:val="23"/>
  </w:num>
  <w:num w:numId="2">
    <w:abstractNumId w:val="31"/>
  </w:num>
  <w:num w:numId="3">
    <w:abstractNumId w:val="13"/>
  </w:num>
  <w:num w:numId="4">
    <w:abstractNumId w:val="32"/>
  </w:num>
  <w:num w:numId="5">
    <w:abstractNumId w:val="0"/>
  </w:num>
  <w:num w:numId="6">
    <w:abstractNumId w:val="1"/>
  </w:num>
  <w:num w:numId="7">
    <w:abstractNumId w:val="19"/>
  </w:num>
  <w:num w:numId="8">
    <w:abstractNumId w:val="2"/>
  </w:num>
  <w:num w:numId="9">
    <w:abstractNumId w:val="5"/>
  </w:num>
  <w:num w:numId="10">
    <w:abstractNumId w:val="6"/>
  </w:num>
  <w:num w:numId="11">
    <w:abstractNumId w:val="7"/>
  </w:num>
  <w:num w:numId="12">
    <w:abstractNumId w:val="8"/>
  </w:num>
  <w:num w:numId="13">
    <w:abstractNumId w:val="22"/>
  </w:num>
  <w:num w:numId="14">
    <w:abstractNumId w:val="34"/>
  </w:num>
  <w:num w:numId="15">
    <w:abstractNumId w:val="3"/>
  </w:num>
  <w:num w:numId="16">
    <w:abstractNumId w:val="4"/>
  </w:num>
  <w:num w:numId="17">
    <w:abstractNumId w:val="9"/>
  </w:num>
  <w:num w:numId="18">
    <w:abstractNumId w:val="28"/>
  </w:num>
  <w:num w:numId="19">
    <w:abstractNumId w:val="38"/>
  </w:num>
  <w:num w:numId="20">
    <w:abstractNumId w:val="10"/>
  </w:num>
  <w:num w:numId="21">
    <w:abstractNumId w:val="11"/>
  </w:num>
  <w:num w:numId="22">
    <w:abstractNumId w:val="33"/>
  </w:num>
  <w:num w:numId="23">
    <w:abstractNumId w:val="16"/>
  </w:num>
  <w:num w:numId="24">
    <w:abstractNumId w:val="12"/>
  </w:num>
  <w:num w:numId="25">
    <w:abstractNumId w:val="29"/>
  </w:num>
  <w:num w:numId="26">
    <w:abstractNumId w:val="17"/>
  </w:num>
  <w:num w:numId="27">
    <w:abstractNumId w:val="21"/>
  </w:num>
  <w:num w:numId="28">
    <w:abstractNumId w:val="18"/>
  </w:num>
  <w:num w:numId="29">
    <w:abstractNumId w:val="36"/>
  </w:num>
  <w:num w:numId="30">
    <w:abstractNumId w:val="20"/>
  </w:num>
  <w:num w:numId="31">
    <w:abstractNumId w:val="24"/>
  </w:num>
  <w:num w:numId="32">
    <w:abstractNumId w:val="14"/>
  </w:num>
  <w:num w:numId="33">
    <w:abstractNumId w:val="35"/>
  </w:num>
  <w:num w:numId="34">
    <w:abstractNumId w:val="30"/>
  </w:num>
  <w:num w:numId="35">
    <w:abstractNumId w:val="25"/>
  </w:num>
  <w:num w:numId="36">
    <w:abstractNumId w:val="15"/>
  </w:num>
  <w:num w:numId="37">
    <w:abstractNumId w:val="37"/>
  </w:num>
  <w:num w:numId="38">
    <w:abstractNumId w:val="26"/>
  </w:num>
  <w:num w:numId="39">
    <w:abstractNumId w:val="39"/>
  </w:num>
  <w:num w:numId="40">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C65F74"/>
    <w:rsid w:val="00026E6A"/>
    <w:rsid w:val="00031F5C"/>
    <w:rsid w:val="00036A3A"/>
    <w:rsid w:val="000426A0"/>
    <w:rsid w:val="00062A49"/>
    <w:rsid w:val="00074C53"/>
    <w:rsid w:val="000A1AFA"/>
    <w:rsid w:val="000B7369"/>
    <w:rsid w:val="000E77EE"/>
    <w:rsid w:val="00103D05"/>
    <w:rsid w:val="0012314E"/>
    <w:rsid w:val="00126D75"/>
    <w:rsid w:val="0015398A"/>
    <w:rsid w:val="00161D87"/>
    <w:rsid w:val="001767BC"/>
    <w:rsid w:val="00185CB5"/>
    <w:rsid w:val="001A3AB9"/>
    <w:rsid w:val="001B5B81"/>
    <w:rsid w:val="001B7FF1"/>
    <w:rsid w:val="001C4982"/>
    <w:rsid w:val="001D0CB9"/>
    <w:rsid w:val="001E138F"/>
    <w:rsid w:val="001F4E17"/>
    <w:rsid w:val="00204F97"/>
    <w:rsid w:val="00213531"/>
    <w:rsid w:val="00226CD9"/>
    <w:rsid w:val="002300C7"/>
    <w:rsid w:val="00230D50"/>
    <w:rsid w:val="002330A0"/>
    <w:rsid w:val="00236119"/>
    <w:rsid w:val="00243F77"/>
    <w:rsid w:val="00244C41"/>
    <w:rsid w:val="00263883"/>
    <w:rsid w:val="002762A5"/>
    <w:rsid w:val="0029059D"/>
    <w:rsid w:val="00291E11"/>
    <w:rsid w:val="00292067"/>
    <w:rsid w:val="002C3E35"/>
    <w:rsid w:val="002C6FF1"/>
    <w:rsid w:val="002D44C5"/>
    <w:rsid w:val="002D54FE"/>
    <w:rsid w:val="002E4673"/>
    <w:rsid w:val="002F176E"/>
    <w:rsid w:val="002F5A82"/>
    <w:rsid w:val="003173C3"/>
    <w:rsid w:val="00332A50"/>
    <w:rsid w:val="00350A36"/>
    <w:rsid w:val="003A25FC"/>
    <w:rsid w:val="003D1ACE"/>
    <w:rsid w:val="004131CB"/>
    <w:rsid w:val="004147A3"/>
    <w:rsid w:val="00442E1C"/>
    <w:rsid w:val="0044556F"/>
    <w:rsid w:val="0044696A"/>
    <w:rsid w:val="0046128E"/>
    <w:rsid w:val="00485DF7"/>
    <w:rsid w:val="004D2B8E"/>
    <w:rsid w:val="00524D46"/>
    <w:rsid w:val="00530BF1"/>
    <w:rsid w:val="00560AA3"/>
    <w:rsid w:val="0056523D"/>
    <w:rsid w:val="00593E37"/>
    <w:rsid w:val="005D1839"/>
    <w:rsid w:val="005D1929"/>
    <w:rsid w:val="005D3EBD"/>
    <w:rsid w:val="005D69BE"/>
    <w:rsid w:val="005F546F"/>
    <w:rsid w:val="0060394F"/>
    <w:rsid w:val="00610C4F"/>
    <w:rsid w:val="0061535C"/>
    <w:rsid w:val="0061612B"/>
    <w:rsid w:val="00636E11"/>
    <w:rsid w:val="00644F9D"/>
    <w:rsid w:val="00654708"/>
    <w:rsid w:val="00677633"/>
    <w:rsid w:val="006925DB"/>
    <w:rsid w:val="006B060A"/>
    <w:rsid w:val="006C531B"/>
    <w:rsid w:val="006E7E1E"/>
    <w:rsid w:val="00705550"/>
    <w:rsid w:val="00724FE8"/>
    <w:rsid w:val="007254E8"/>
    <w:rsid w:val="0073797F"/>
    <w:rsid w:val="00757BDB"/>
    <w:rsid w:val="0076634B"/>
    <w:rsid w:val="007943AA"/>
    <w:rsid w:val="007A07BE"/>
    <w:rsid w:val="007C1EFC"/>
    <w:rsid w:val="007C35C6"/>
    <w:rsid w:val="007E59A0"/>
    <w:rsid w:val="007E62AF"/>
    <w:rsid w:val="007F20CF"/>
    <w:rsid w:val="0080526E"/>
    <w:rsid w:val="008318F4"/>
    <w:rsid w:val="00853623"/>
    <w:rsid w:val="00864AF4"/>
    <w:rsid w:val="008761DD"/>
    <w:rsid w:val="00882FCE"/>
    <w:rsid w:val="008841CB"/>
    <w:rsid w:val="00896F0E"/>
    <w:rsid w:val="008D32F2"/>
    <w:rsid w:val="008E23F6"/>
    <w:rsid w:val="008F328D"/>
    <w:rsid w:val="00920C8A"/>
    <w:rsid w:val="0095094B"/>
    <w:rsid w:val="00951764"/>
    <w:rsid w:val="0096603C"/>
    <w:rsid w:val="009763D5"/>
    <w:rsid w:val="009920A2"/>
    <w:rsid w:val="00997827"/>
    <w:rsid w:val="009A1984"/>
    <w:rsid w:val="009A19AA"/>
    <w:rsid w:val="009A4394"/>
    <w:rsid w:val="009C3312"/>
    <w:rsid w:val="009D7748"/>
    <w:rsid w:val="009E2B6C"/>
    <w:rsid w:val="009F007F"/>
    <w:rsid w:val="009F4731"/>
    <w:rsid w:val="00A052AA"/>
    <w:rsid w:val="00A053F2"/>
    <w:rsid w:val="00A274B2"/>
    <w:rsid w:val="00A27F74"/>
    <w:rsid w:val="00A37460"/>
    <w:rsid w:val="00A37578"/>
    <w:rsid w:val="00A617AE"/>
    <w:rsid w:val="00A65EE0"/>
    <w:rsid w:val="00A81C5A"/>
    <w:rsid w:val="00A8295C"/>
    <w:rsid w:val="00A911E2"/>
    <w:rsid w:val="00A957AE"/>
    <w:rsid w:val="00A9622E"/>
    <w:rsid w:val="00AC70AD"/>
    <w:rsid w:val="00AD4EF8"/>
    <w:rsid w:val="00AD7A77"/>
    <w:rsid w:val="00AE70D2"/>
    <w:rsid w:val="00AF6965"/>
    <w:rsid w:val="00B07246"/>
    <w:rsid w:val="00B12F8C"/>
    <w:rsid w:val="00B2273D"/>
    <w:rsid w:val="00B354D7"/>
    <w:rsid w:val="00B366AB"/>
    <w:rsid w:val="00B62AFF"/>
    <w:rsid w:val="00B62C72"/>
    <w:rsid w:val="00B637CA"/>
    <w:rsid w:val="00B671F0"/>
    <w:rsid w:val="00B94C52"/>
    <w:rsid w:val="00BA0905"/>
    <w:rsid w:val="00BA20B9"/>
    <w:rsid w:val="00BB4703"/>
    <w:rsid w:val="00BC4537"/>
    <w:rsid w:val="00BC5997"/>
    <w:rsid w:val="00C00B58"/>
    <w:rsid w:val="00C02CF9"/>
    <w:rsid w:val="00C071C3"/>
    <w:rsid w:val="00C1718A"/>
    <w:rsid w:val="00C1788B"/>
    <w:rsid w:val="00C24E8C"/>
    <w:rsid w:val="00C56F89"/>
    <w:rsid w:val="00C65F74"/>
    <w:rsid w:val="00C72ACB"/>
    <w:rsid w:val="00CA25C4"/>
    <w:rsid w:val="00CB56C5"/>
    <w:rsid w:val="00CD37BD"/>
    <w:rsid w:val="00CD70D6"/>
    <w:rsid w:val="00D27322"/>
    <w:rsid w:val="00D554BD"/>
    <w:rsid w:val="00D56B10"/>
    <w:rsid w:val="00D62136"/>
    <w:rsid w:val="00DB2CED"/>
    <w:rsid w:val="00DD6525"/>
    <w:rsid w:val="00E1633F"/>
    <w:rsid w:val="00E23571"/>
    <w:rsid w:val="00E23D51"/>
    <w:rsid w:val="00E354A0"/>
    <w:rsid w:val="00E3744D"/>
    <w:rsid w:val="00E547D9"/>
    <w:rsid w:val="00E54F64"/>
    <w:rsid w:val="00E66323"/>
    <w:rsid w:val="00E833E6"/>
    <w:rsid w:val="00E92B25"/>
    <w:rsid w:val="00EC27DD"/>
    <w:rsid w:val="00ED4FF3"/>
    <w:rsid w:val="00EE6134"/>
    <w:rsid w:val="00EF32CD"/>
    <w:rsid w:val="00F21140"/>
    <w:rsid w:val="00F51C20"/>
    <w:rsid w:val="00F7022E"/>
    <w:rsid w:val="00F76761"/>
    <w:rsid w:val="00FA4354"/>
    <w:rsid w:val="00FC2B1E"/>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9B19AC-C199-4941-BD59-9E56605A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customStyle="1" w:styleId="Prosttext2">
    <w:name w:val="Prostý text2"/>
    <w:basedOn w:val="Normln"/>
    <w:rsid w:val="00FC2B1E"/>
    <w:pPr>
      <w:suppressAutoHyphens/>
      <w:autoSpaceDN/>
      <w:adjustRightInd/>
    </w:pPr>
    <w:rPr>
      <w:rFonts w:ascii="Courier New" w:hAnsi="Courier New" w:cs="Courier New"/>
      <w:color w:val="000000"/>
      <w:sz w:val="20"/>
      <w:lang w:eastAsia="ar-SA"/>
    </w:rPr>
  </w:style>
  <w:style w:type="character" w:customStyle="1" w:styleId="WW8Num2z1">
    <w:name w:val="WW8Num2z1"/>
    <w:rsid w:val="00FC2B1E"/>
    <w:rPr>
      <w:rFonts w:ascii="Symbol" w:hAnsi="Symbol" w:cs="Symbol"/>
    </w:rPr>
  </w:style>
  <w:style w:type="character" w:styleId="Sledovanodkaz">
    <w:name w:val="FollowedHyperlink"/>
    <w:basedOn w:val="Standardnpsmoodstavce"/>
    <w:semiHidden/>
    <w:unhideWhenUsed/>
    <w:rsid w:val="009F0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msjahudka.cz" TargetMode="External"/><Relationship Id="rId13" Type="http://schemas.openxmlformats.org/officeDocument/2006/relationships/hyperlink" Target="mailto:stravovna@msjahud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v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jahudk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sjahudka.cz/" TargetMode="External"/><Relationship Id="rId4" Type="http://schemas.openxmlformats.org/officeDocument/2006/relationships/settings" Target="settings.xml"/><Relationship Id="rId9" Type="http://schemas.openxmlformats.org/officeDocument/2006/relationships/hyperlink" Target="http://www.msjahudka.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5CEDC-8EF8-44D8-889A-59F0137E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4151</Words>
  <Characters>24492</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MS Jahudka</cp:lastModifiedBy>
  <cp:revision>28</cp:revision>
  <cp:lastPrinted>2019-08-26T10:36:00Z</cp:lastPrinted>
  <dcterms:created xsi:type="dcterms:W3CDTF">2017-02-04T16:30:00Z</dcterms:created>
  <dcterms:modified xsi:type="dcterms:W3CDTF">2019-08-26T12:34:00Z</dcterms:modified>
  <cp:category>Kartotéka - směrnice</cp:category>
</cp:coreProperties>
</file>